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document.xml" ContentType="application/vnd.openxmlformats-officedocument.wordprocessingml.document.main+xml"/>
  <Override PartName="/word/header7.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jc w:val="center"/>
        <w:rPr>
          <w:rFonts w:ascii="PT Astra Serif" w:hAnsi="PT Astra Serif"/>
          <w:sz w:val="22"/>
          <w:szCs w:val="22"/>
        </w:rPr>
      </w:pPr>
      <w:r>
        <w:rPr>
          <w:rFonts w:ascii="PT Astra Serif" w:hAnsi="PT Astra Serif"/>
          <w:sz w:val="22"/>
          <w:szCs w:val="22"/>
        </w:rPr>
      </w:r>
    </w:p>
    <w:tbl>
      <w:tblPr>
        <w:tblpPr w:vertAnchor="text" w:horzAnchor="margin" w:leftFromText="180" w:rightFromText="180" w:tblpX="0" w:tblpY="-416"/>
        <w:tblW w:w="9828" w:type="dxa"/>
        <w:jc w:val="left"/>
        <w:tblInd w:w="0" w:type="dxa"/>
        <w:tblLayout w:type="fixed"/>
        <w:tblCellMar>
          <w:top w:w="0" w:type="dxa"/>
          <w:left w:w="108" w:type="dxa"/>
          <w:bottom w:w="0" w:type="dxa"/>
          <w:right w:w="108" w:type="dxa"/>
        </w:tblCellMar>
        <w:tblLook w:lastRow="1" w:firstRow="1" w:lastColumn="1" w:firstColumn="1" w:val="01e0" w:noHBand="0" w:noVBand="0"/>
      </w:tblPr>
      <w:tblGrid>
        <w:gridCol w:w="4914"/>
        <w:gridCol w:w="4913"/>
      </w:tblGrid>
      <w:tr>
        <w:trPr>
          <w:trHeight w:val="1639" w:hRule="atLeast"/>
        </w:trPr>
        <w:tc>
          <w:tcPr>
            <w:tcW w:w="4914" w:type="dxa"/>
            <w:tcBorders/>
          </w:tcPr>
          <w:p>
            <w:pPr>
              <w:pStyle w:val="Normal"/>
              <w:widowControl w:val="false"/>
              <w:spacing w:before="100" w:after="100"/>
              <w:ind w:firstLine="709"/>
              <w:jc w:val="right"/>
              <w:rPr>
                <w:i/>
                <w:i/>
                <w:iCs/>
                <w:sz w:val="28"/>
                <w:szCs w:val="28"/>
              </w:rPr>
            </w:pPr>
            <w:r>
              <w:rPr>
                <w:i/>
                <w:iCs/>
                <w:sz w:val="28"/>
                <w:szCs w:val="28"/>
              </w:rPr>
            </w:r>
          </w:p>
        </w:tc>
        <w:tc>
          <w:tcPr>
            <w:tcW w:w="4913" w:type="dxa"/>
            <w:tcBorders/>
          </w:tcPr>
          <w:p>
            <w:pPr>
              <w:pStyle w:val="Normal"/>
              <w:widowControl w:val="false"/>
              <w:spacing w:before="100" w:after="100"/>
              <w:ind w:left="6096" w:hanging="0"/>
              <w:jc w:val="right"/>
              <w:rPr>
                <w:sz w:val="28"/>
                <w:szCs w:val="28"/>
              </w:rPr>
            </w:pPr>
            <w:r>
              <w:rPr>
                <w:sz w:val="28"/>
                <w:szCs w:val="28"/>
              </w:rPr>
            </w:r>
          </w:p>
          <w:p>
            <w:pPr>
              <w:pStyle w:val="Normal"/>
              <w:widowControl w:val="false"/>
              <w:spacing w:before="0" w:after="0"/>
              <w:jc w:val="center"/>
              <w:rPr/>
            </w:pPr>
            <w:r>
              <w:rPr>
                <w:iCs/>
                <w:sz w:val="28"/>
                <w:szCs w:val="28"/>
              </w:rPr>
              <w:t>Приложение 1</w:t>
            </w:r>
          </w:p>
          <w:p>
            <w:pPr>
              <w:pStyle w:val="Normal"/>
              <w:widowControl w:val="false"/>
              <w:spacing w:before="0" w:after="0"/>
              <w:jc w:val="center"/>
              <w:rPr/>
            </w:pPr>
            <w:r>
              <w:rPr>
                <w:iCs/>
                <w:sz w:val="28"/>
                <w:szCs w:val="28"/>
              </w:rPr>
              <w:t>к приказу Инспекции Тульской области по архитектурно-строительному надзору  от__________________№________</w:t>
            </w:r>
          </w:p>
          <w:p>
            <w:pPr>
              <w:pStyle w:val="Normal"/>
              <w:widowControl w:val="false"/>
              <w:spacing w:before="0" w:after="0"/>
              <w:jc w:val="center"/>
              <w:rPr>
                <w:iCs/>
                <w:sz w:val="28"/>
                <w:szCs w:val="28"/>
              </w:rPr>
            </w:pPr>
            <w:r>
              <w:rPr>
                <w:iCs/>
                <w:sz w:val="28"/>
                <w:szCs w:val="28"/>
              </w:rPr>
            </w:r>
          </w:p>
          <w:p>
            <w:pPr>
              <w:pStyle w:val="Normal"/>
              <w:widowControl w:val="false"/>
              <w:spacing w:before="0" w:after="0"/>
              <w:jc w:val="center"/>
              <w:rPr>
                <w:iCs/>
                <w:sz w:val="28"/>
                <w:szCs w:val="28"/>
              </w:rPr>
            </w:pPr>
            <w:r>
              <w:rPr>
                <w:iCs/>
                <w:sz w:val="28"/>
                <w:szCs w:val="28"/>
              </w:rPr>
            </w:r>
          </w:p>
          <w:p>
            <w:pPr>
              <w:pStyle w:val="Normal"/>
              <w:widowControl w:val="false"/>
              <w:spacing w:before="0" w:after="0"/>
              <w:jc w:val="center"/>
              <w:rPr>
                <w:iCs/>
                <w:sz w:val="28"/>
                <w:szCs w:val="28"/>
              </w:rPr>
            </w:pPr>
            <w:r>
              <w:rPr>
                <w:iCs/>
                <w:sz w:val="28"/>
                <w:szCs w:val="28"/>
              </w:rPr>
            </w:r>
          </w:p>
          <w:p>
            <w:pPr>
              <w:pStyle w:val="Normal"/>
              <w:widowControl w:val="false"/>
              <w:spacing w:before="0" w:after="0"/>
              <w:jc w:val="center"/>
              <w:rPr/>
            </w:pPr>
            <w:r>
              <w:rPr>
                <w:iCs/>
                <w:sz w:val="28"/>
                <w:szCs w:val="28"/>
              </w:rPr>
              <w:t xml:space="preserve">Приложение                                                                                   к постановлению администрации муниципального образования города Тулы от 24.02.2021 № 312 </w:t>
            </w:r>
          </w:p>
          <w:p>
            <w:pPr>
              <w:pStyle w:val="Normal"/>
              <w:widowControl w:val="false"/>
              <w:spacing w:before="0" w:after="0"/>
              <w:jc w:val="center"/>
              <w:rPr>
                <w:iCs/>
                <w:sz w:val="28"/>
                <w:szCs w:val="28"/>
              </w:rPr>
            </w:pPr>
            <w:r>
              <w:rPr>
                <w:iCs/>
                <w:sz w:val="28"/>
                <w:szCs w:val="28"/>
              </w:rPr>
            </w:r>
          </w:p>
          <w:p>
            <w:pPr>
              <w:pStyle w:val="Normal"/>
              <w:widowControl w:val="false"/>
              <w:spacing w:before="0" w:after="0"/>
              <w:jc w:val="center"/>
              <w:rPr/>
            </w:pPr>
            <w:r>
              <w:rPr/>
            </w:r>
          </w:p>
        </w:tc>
      </w:tr>
    </w:tbl>
    <w:p>
      <w:pPr>
        <w:pStyle w:val="Normal"/>
        <w:jc w:val="center"/>
        <w:rPr>
          <w:rFonts w:ascii="PT Astra Serif" w:hAnsi="PT Astra Serif"/>
          <w:sz w:val="22"/>
          <w:szCs w:val="22"/>
        </w:rPr>
      </w:pPr>
      <w:r>
        <w:rPr>
          <w:rFonts w:ascii="PT Astra Serif" w:hAnsi="PT Astra Serif"/>
          <w:sz w:val="22"/>
          <w:szCs w:val="22"/>
        </w:rPr>
      </w:r>
    </w:p>
    <w:p>
      <w:pPr>
        <w:pStyle w:val="ConsPlusTitle"/>
        <w:jc w:val="center"/>
        <w:rPr>
          <w:rFonts w:ascii="PT Astra Serif" w:hAnsi="PT Astra Serif"/>
          <w:sz w:val="22"/>
          <w:szCs w:val="22"/>
        </w:rPr>
      </w:pPr>
      <w:r>
        <w:rPr>
          <w:rFonts w:ascii="PT Astra Serif" w:hAnsi="PT Astra Serif"/>
          <w:sz w:val="22"/>
          <w:szCs w:val="22"/>
        </w:rPr>
      </w:r>
    </w:p>
    <w:p>
      <w:pPr>
        <w:pStyle w:val="ConsPlusTitle"/>
        <w:jc w:val="center"/>
        <w:rPr>
          <w:rFonts w:ascii="PT Astra Serif" w:hAnsi="PT Astra Serif"/>
          <w:sz w:val="22"/>
          <w:szCs w:val="22"/>
        </w:rPr>
      </w:pPr>
      <w:r>
        <w:rPr>
          <w:rFonts w:ascii="PT Astra Serif" w:hAnsi="PT Astra Serif"/>
          <w:sz w:val="22"/>
          <w:szCs w:val="22"/>
        </w:rPr>
      </w:r>
    </w:p>
    <w:p>
      <w:pPr>
        <w:pStyle w:val="ConsPlusTitle"/>
        <w:jc w:val="center"/>
        <w:rPr>
          <w:rFonts w:ascii="PT Astra Serif" w:hAnsi="PT Astra Serif"/>
          <w:sz w:val="22"/>
          <w:szCs w:val="22"/>
        </w:rPr>
      </w:pPr>
      <w:r>
        <w:rPr>
          <w:rFonts w:ascii="PT Astra Serif" w:hAnsi="PT Astra Serif"/>
          <w:sz w:val="22"/>
          <w:szCs w:val="22"/>
        </w:rPr>
      </w:r>
    </w:p>
    <w:p>
      <w:pPr>
        <w:pStyle w:val="ConsPlusTitle"/>
        <w:jc w:val="center"/>
        <w:rPr>
          <w:rFonts w:ascii="PT Astra Serif" w:hAnsi="PT Astra Serif"/>
          <w:sz w:val="22"/>
          <w:szCs w:val="22"/>
        </w:rPr>
      </w:pPr>
      <w:r>
        <w:rPr>
          <w:rFonts w:ascii="PT Astra Serif" w:hAnsi="PT Astra Serif"/>
          <w:sz w:val="22"/>
          <w:szCs w:val="22"/>
        </w:rPr>
      </w:r>
    </w:p>
    <w:p>
      <w:pPr>
        <w:pStyle w:val="ConsPlusTitle"/>
        <w:jc w:val="center"/>
        <w:rPr>
          <w:rFonts w:ascii="PT Astra Serif" w:hAnsi="PT Astra Serif"/>
          <w:sz w:val="22"/>
          <w:szCs w:val="22"/>
        </w:rPr>
      </w:pPr>
      <w:r>
        <w:rPr>
          <w:rFonts w:ascii="PT Astra Serif" w:hAnsi="PT Astra Serif"/>
        </w:rPr>
        <w:t>ПРАВИЛА</w:t>
      </w:r>
    </w:p>
    <w:p>
      <w:pPr>
        <w:pStyle w:val="ConsPlusTitle"/>
        <w:jc w:val="center"/>
        <w:rPr>
          <w:rFonts w:ascii="PT Astra Serif" w:hAnsi="PT Astra Serif"/>
        </w:rPr>
      </w:pPr>
      <w:r>
        <w:rPr>
          <w:rFonts w:ascii="PT Astra Serif" w:hAnsi="PT Astra Serif"/>
        </w:rPr>
        <w:t>ЗЕМЛЕПОЛЬЗОВАНИЯ И ЗАСТРОЙКИ МУНИЦИПАЛЬНОГО ОБРАЗОВАНИЯ ГОРОДСКОЙ ОКРУГ ГОРОД ТУЛА</w:t>
      </w:r>
    </w:p>
    <w:p>
      <w:pPr>
        <w:pStyle w:val="ConsPlusNormal"/>
        <w:ind w:firstLine="540"/>
        <w:jc w:val="both"/>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РАЗДЕЛ I. ПОРЯДОК ПРИМЕНЕНИЯ И ВНЕСЕНИЯ ИЗМЕНЕНИЙ В ПРАВИЛА ЗЕМЛЕПОЛЬЗОВАНИЯ И ЗАСТРОЙКИ МУНИЦИПАЛЬНОГО ОБРАЗОВАНИЯ ГОРОДСКОЙ ОКРУГ ГОРОД ТУЛА</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Положение 1. Регулирование землепользования и застройки</w:t>
      </w:r>
    </w:p>
    <w:p>
      <w:pPr>
        <w:pStyle w:val="ConsPlusNormal"/>
        <w:ind w:firstLine="540"/>
        <w:jc w:val="center"/>
        <w:rPr>
          <w:rFonts w:ascii="PT Astra Serif" w:hAnsi="PT Astra Serif"/>
          <w:b/>
          <w:sz w:val="28"/>
          <w:szCs w:val="28"/>
        </w:rPr>
      </w:pPr>
      <w:r>
        <w:rPr>
          <w:rFonts w:ascii="PT Astra Serif" w:hAnsi="PT Astra Serif"/>
          <w:b/>
          <w:sz w:val="28"/>
          <w:szCs w:val="28"/>
        </w:rPr>
        <w:t>органами местного самоуправления</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1. Основные понятия, используемые в Правилах</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В настоящих Правилах используются следующие понятия:</w:t>
      </w:r>
    </w:p>
    <w:p>
      <w:pPr>
        <w:pStyle w:val="ConsPlusNormal"/>
        <w:jc w:val="both"/>
        <w:rPr>
          <w:rFonts w:ascii="PT Astra Serif" w:hAnsi="PT Astra Serif"/>
          <w:sz w:val="28"/>
          <w:szCs w:val="28"/>
        </w:rPr>
      </w:pPr>
      <w:r>
        <w:rPr>
          <w:rFonts w:ascii="PT Astra Serif" w:hAnsi="PT Astra Serif"/>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градостроительная документация - документы территориального планирования, градостроительного зонирования и документация по планировке территории;</w:t>
      </w:r>
    </w:p>
    <w:p>
      <w:pPr>
        <w:pStyle w:val="ConsPlusNormal"/>
        <w:jc w:val="both"/>
        <w:rPr>
          <w:rFonts w:ascii="PT Astra Serif" w:hAnsi="PT Astra Serif"/>
          <w:sz w:val="28"/>
          <w:szCs w:val="28"/>
        </w:rPr>
      </w:pPr>
      <w:r>
        <w:rPr>
          <w:rFonts w:ascii="PT Astra Serif" w:hAnsi="PT Astra Serif"/>
          <w:sz w:val="28"/>
          <w:szCs w:val="28"/>
        </w:rPr>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ConsPlusNormal"/>
        <w:jc w:val="both"/>
        <w:rPr>
          <w:rFonts w:ascii="PT Astra Serif" w:hAnsi="PT Astra Serif"/>
          <w:sz w:val="28"/>
          <w:szCs w:val="28"/>
        </w:rPr>
      </w:pPr>
      <w:r>
        <w:rPr>
          <w:rFonts w:ascii="PT Astra Serif" w:hAnsi="PT Astra Serif"/>
          <w:sz w:val="28"/>
          <w:szCs w:val="28"/>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застройщик - физическое или юридическое лицо, обеспечивающее на принадлежавшем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pPr>
        <w:pStyle w:val="ConsPlusNormal"/>
        <w:jc w:val="both"/>
        <w:rPr>
          <w:rFonts w:ascii="PT Astra Serif" w:hAnsi="PT Astra Serif"/>
          <w:sz w:val="28"/>
          <w:szCs w:val="28"/>
        </w:rPr>
      </w:pPr>
      <w:r>
        <w:rPr>
          <w:rFonts w:ascii="PT Astra Serif" w:hAnsi="PT Astra Serif"/>
          <w:sz w:val="28"/>
          <w:szCs w:val="28"/>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pPr>
        <w:pStyle w:val="ConsPlusNormal"/>
        <w:jc w:val="both"/>
        <w:rPr>
          <w:rFonts w:ascii="PT Astra Serif" w:hAnsi="PT Astra Serif"/>
          <w:sz w:val="28"/>
          <w:szCs w:val="28"/>
        </w:rPr>
      </w:pPr>
      <w:r>
        <w:rPr>
          <w:rFonts w:ascii="PT Astra Serif" w:hAnsi="PT Astra Serif"/>
          <w:sz w:val="28"/>
          <w:szCs w:val="28"/>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ConsPlusNormal"/>
        <w:jc w:val="both"/>
        <w:rPr>
          <w:rFonts w:ascii="PT Astra Serif" w:hAnsi="PT Astra Serif"/>
          <w:sz w:val="28"/>
          <w:szCs w:val="28"/>
        </w:rPr>
      </w:pPr>
      <w:r>
        <w:rPr>
          <w:rFonts w:ascii="PT Astra Serif" w:hAnsi="PT Astra Serif"/>
          <w:sz w:val="28"/>
          <w:szCs w:val="28"/>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ConsPlusNormal"/>
        <w:jc w:val="both"/>
        <w:rPr>
          <w:rFonts w:ascii="PT Astra Serif" w:hAnsi="PT Astra Serif"/>
          <w:sz w:val="28"/>
          <w:szCs w:val="28"/>
        </w:rPr>
      </w:pPr>
      <w:r>
        <w:rPr>
          <w:rFonts w:ascii="PT Astra Serif" w:hAnsi="PT Astra Serif"/>
          <w:sz w:val="28"/>
          <w:szCs w:val="28"/>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ConsPlusNormal"/>
        <w:jc w:val="both"/>
        <w:rPr>
          <w:rFonts w:ascii="PT Astra Serif" w:hAnsi="PT Astra Serif"/>
          <w:sz w:val="28"/>
          <w:szCs w:val="28"/>
        </w:rPr>
      </w:pPr>
      <w:r>
        <w:rPr>
          <w:rFonts w:ascii="PT Astra Serif" w:hAnsi="PT Astra Serif"/>
          <w:sz w:val="28"/>
          <w:szCs w:val="28"/>
        </w:rPr>
        <w:t>Правила землепользования и застройки - документ градостроительного зонирования, котором устанавливаются территориальные зоны, градостроительные регламенты, порядок применения такого документа и порядок внесения в него изменений (далее - настоящие Правила);</w:t>
      </w:r>
    </w:p>
    <w:p>
      <w:pPr>
        <w:pStyle w:val="ConsPlusNormal"/>
        <w:jc w:val="both"/>
        <w:rPr>
          <w:rFonts w:ascii="PT Astra Serif" w:hAnsi="PT Astra Serif"/>
          <w:sz w:val="28"/>
          <w:szCs w:val="28"/>
        </w:rPr>
      </w:pPr>
      <w:r>
        <w:rPr>
          <w:rFonts w:ascii="PT Astra Serif" w:hAnsi="PT Astra Serif"/>
          <w:sz w:val="28"/>
          <w:szCs w:val="28"/>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ConsPlusNormal"/>
        <w:jc w:val="both"/>
        <w:rPr>
          <w:rFonts w:ascii="PT Astra Serif" w:hAnsi="PT Astra Serif"/>
          <w:sz w:val="28"/>
          <w:szCs w:val="28"/>
        </w:rPr>
      </w:pPr>
      <w:r>
        <w:rPr>
          <w:rFonts w:ascii="PT Astra Serif" w:hAnsi="PT Astra Serif"/>
          <w:sz w:val="28"/>
          <w:szCs w:val="28"/>
        </w:rPr>
        <w:t>технические регламенты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противоречащей законодательству о техническом регулировании.</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2. Основания введения, назначение и состав Правил</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1. Настоящие Правила в соответствии с Градостроительным </w:t>
      </w:r>
      <w:hyperlink r:id="rId2">
        <w:r>
          <w:rPr>
            <w:rStyle w:val="-"/>
            <w:rFonts w:ascii="PT Astra Serif" w:hAnsi="PT Astra Serif"/>
            <w:color w:val="auto"/>
            <w:sz w:val="28"/>
            <w:szCs w:val="28"/>
            <w:u w:val="none"/>
          </w:rPr>
          <w:t>кодексом</w:t>
        </w:r>
      </w:hyperlink>
      <w:r>
        <w:rPr>
          <w:rFonts w:ascii="PT Astra Serif" w:hAnsi="PT Astra Serif"/>
          <w:sz w:val="28"/>
          <w:szCs w:val="28"/>
        </w:rPr>
        <w:t xml:space="preserve"> Российской Федерации, Земельным </w:t>
      </w:r>
      <w:hyperlink r:id="rId3">
        <w:r>
          <w:rPr>
            <w:rStyle w:val="-"/>
            <w:rFonts w:ascii="PT Astra Serif" w:hAnsi="PT Astra Serif"/>
            <w:color w:val="auto"/>
            <w:sz w:val="28"/>
            <w:szCs w:val="28"/>
            <w:u w:val="none"/>
          </w:rPr>
          <w:t>кодексом</w:t>
        </w:r>
      </w:hyperlink>
      <w:r>
        <w:rPr>
          <w:rFonts w:ascii="PT Astra Serif" w:hAnsi="PT Astra Serif"/>
          <w:sz w:val="28"/>
          <w:szCs w:val="28"/>
        </w:rPr>
        <w:t xml:space="preserve"> Российской Федерации вводят на территории муниципального образования городской округ город Тула  систему регулирования землепользования и застройки, которая основана на градостроительном зонировании - делении всей территории муниципального образования городской округ город Тула  на территориальные зоны с установлением для каждой из них градостроительных регламентов.</w:t>
      </w:r>
    </w:p>
    <w:p>
      <w:pPr>
        <w:pStyle w:val="ConsPlusNormal"/>
        <w:jc w:val="both"/>
        <w:rPr>
          <w:rFonts w:ascii="PT Astra Serif" w:hAnsi="PT Astra Serif"/>
          <w:sz w:val="28"/>
          <w:szCs w:val="28"/>
        </w:rPr>
      </w:pPr>
      <w:r>
        <w:rPr>
          <w:rFonts w:ascii="PT Astra Serif" w:hAnsi="PT Astra Serif"/>
          <w:sz w:val="28"/>
          <w:szCs w:val="28"/>
        </w:rPr>
        <w:t>2. Целью введения системы регулирования землепользования и застройки, основанной на градостроительном зонировании, является:</w:t>
      </w:r>
    </w:p>
    <w:p>
      <w:pPr>
        <w:pStyle w:val="ConsPlusNormal"/>
        <w:jc w:val="both"/>
        <w:rPr>
          <w:rFonts w:ascii="PT Astra Serif" w:hAnsi="PT Astra Serif"/>
          <w:sz w:val="28"/>
          <w:szCs w:val="28"/>
        </w:rPr>
      </w:pPr>
      <w:r>
        <w:rPr>
          <w:rFonts w:ascii="PT Astra Serif" w:hAnsi="PT Astra Serif"/>
          <w:sz w:val="28"/>
          <w:szCs w:val="28"/>
        </w:rPr>
        <w:t>1) создание условий для устойчивого развития территорий, сохранения окружающей среды и объектов культурного наследия;</w:t>
      </w:r>
    </w:p>
    <w:p>
      <w:pPr>
        <w:pStyle w:val="ConsPlusNormal"/>
        <w:jc w:val="both"/>
        <w:rPr>
          <w:rFonts w:ascii="PT Astra Serif" w:hAnsi="PT Astra Serif"/>
          <w:sz w:val="28"/>
          <w:szCs w:val="28"/>
        </w:rPr>
      </w:pPr>
      <w:r>
        <w:rPr>
          <w:rFonts w:ascii="PT Astra Serif" w:hAnsi="PT Astra Serif"/>
          <w:sz w:val="28"/>
          <w:szCs w:val="28"/>
        </w:rPr>
        <w:t>2) создание условий для разработки документации по планировке территорий муниципального образования городской округ город Тула ;</w:t>
      </w:r>
    </w:p>
    <w:p>
      <w:pPr>
        <w:pStyle w:val="ConsPlusNormal"/>
        <w:jc w:val="both"/>
        <w:rPr>
          <w:rFonts w:ascii="PT Astra Serif" w:hAnsi="PT Astra Serif"/>
          <w:sz w:val="28"/>
          <w:szCs w:val="28"/>
        </w:rPr>
      </w:pPr>
      <w:r>
        <w:rPr>
          <w:rFonts w:ascii="PT Astra Serif" w:hAnsi="PT Astra Serif"/>
          <w:sz w:val="28"/>
          <w:szCs w:val="28"/>
        </w:rPr>
        <w:t>3)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4)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3. Правила землепользования и застройки муниципального образования городской округ город Тула  включают в себя:</w:t>
      </w:r>
    </w:p>
    <w:p>
      <w:pPr>
        <w:pStyle w:val="ConsPlusNormal"/>
        <w:jc w:val="both"/>
        <w:rPr>
          <w:rFonts w:ascii="PT Astra Serif" w:hAnsi="PT Astra Serif"/>
          <w:sz w:val="28"/>
          <w:szCs w:val="28"/>
        </w:rPr>
      </w:pPr>
      <w:r>
        <w:rPr>
          <w:rFonts w:ascii="PT Astra Serif" w:hAnsi="PT Astra Serif"/>
          <w:sz w:val="28"/>
          <w:szCs w:val="28"/>
        </w:rPr>
        <w:t>1) порядок их применения и внесения изменений в настоящие Правила;</w:t>
      </w:r>
    </w:p>
    <w:p>
      <w:pPr>
        <w:pStyle w:val="ConsPlusNormal"/>
        <w:jc w:val="both"/>
        <w:rPr>
          <w:rFonts w:ascii="PT Astra Serif" w:hAnsi="PT Astra Serif"/>
          <w:sz w:val="28"/>
          <w:szCs w:val="28"/>
        </w:rPr>
      </w:pPr>
      <w:r>
        <w:rPr>
          <w:rFonts w:ascii="PT Astra Serif" w:hAnsi="PT Astra Serif"/>
          <w:sz w:val="28"/>
          <w:szCs w:val="28"/>
        </w:rPr>
        <w:t>2) карты градостроительного зонирования;</w:t>
      </w:r>
    </w:p>
    <w:p>
      <w:pPr>
        <w:pStyle w:val="ConsPlusNormal"/>
        <w:jc w:val="both"/>
        <w:rPr>
          <w:rFonts w:ascii="PT Astra Serif" w:hAnsi="PT Astra Serif"/>
          <w:sz w:val="28"/>
          <w:szCs w:val="28"/>
        </w:rPr>
      </w:pPr>
      <w:r>
        <w:rPr>
          <w:rFonts w:ascii="PT Astra Serif" w:hAnsi="PT Astra Serif"/>
          <w:sz w:val="28"/>
          <w:szCs w:val="28"/>
        </w:rPr>
        <w:t>3) градостроительные регламенты.</w:t>
      </w:r>
    </w:p>
    <w:p>
      <w:pPr>
        <w:pStyle w:val="ConsPlusNormal"/>
        <w:jc w:val="both"/>
        <w:rPr>
          <w:rFonts w:ascii="PT Astra Serif" w:hAnsi="PT Astra Serif"/>
          <w:sz w:val="28"/>
          <w:szCs w:val="28"/>
        </w:rPr>
      </w:pPr>
      <w:r>
        <w:rPr>
          <w:rFonts w:ascii="PT Astra Serif" w:hAnsi="PT Astra Serif"/>
          <w:sz w:val="28"/>
          <w:szCs w:val="28"/>
        </w:rPr>
        <w:t>4. Порядок применения Правил землепользования и застройки муниципального образования городской округ город Тула  и внесения в них изменений включает в себя положения:</w:t>
      </w:r>
    </w:p>
    <w:p>
      <w:pPr>
        <w:pStyle w:val="ConsPlusNormal"/>
        <w:jc w:val="both"/>
        <w:rPr>
          <w:rFonts w:ascii="PT Astra Serif" w:hAnsi="PT Astra Serif"/>
          <w:sz w:val="28"/>
          <w:szCs w:val="28"/>
        </w:rPr>
      </w:pPr>
      <w:r>
        <w:rPr>
          <w:rFonts w:ascii="PT Astra Serif" w:hAnsi="PT Astra Serif"/>
          <w:sz w:val="28"/>
          <w:szCs w:val="28"/>
        </w:rPr>
        <w:t>1) о регулировании землепользования и застройки органами местного самоуправления;</w:t>
      </w:r>
    </w:p>
    <w:p>
      <w:pPr>
        <w:pStyle w:val="ConsPlusNormal"/>
        <w:jc w:val="both"/>
        <w:rPr>
          <w:rFonts w:ascii="PT Astra Serif" w:hAnsi="PT Astra Serif"/>
          <w:sz w:val="28"/>
          <w:szCs w:val="28"/>
        </w:rPr>
      </w:pPr>
      <w:r>
        <w:rPr>
          <w:rFonts w:ascii="PT Astra Serif" w:hAnsi="PT Astra Serif"/>
          <w:sz w:val="28"/>
          <w:szCs w:val="28"/>
        </w:rPr>
        <w:t>2) об изменении видов разрешенного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3) о подготовке документации по планировке территории;</w:t>
      </w:r>
    </w:p>
    <w:p>
      <w:pPr>
        <w:pStyle w:val="ConsPlusNormal"/>
        <w:jc w:val="both"/>
        <w:rPr>
          <w:rFonts w:ascii="PT Astra Serif" w:hAnsi="PT Astra Serif"/>
          <w:sz w:val="28"/>
          <w:szCs w:val="28"/>
        </w:rPr>
      </w:pPr>
      <w:r>
        <w:rPr>
          <w:rFonts w:ascii="PT Astra Serif" w:hAnsi="PT Astra Serif"/>
          <w:sz w:val="28"/>
          <w:szCs w:val="28"/>
        </w:rPr>
        <w:t>4) о проведении публичных слушаний и общественных обсуждений по вопросам землепользования и застройки;</w:t>
      </w:r>
    </w:p>
    <w:p>
      <w:pPr>
        <w:pStyle w:val="ConsPlusNormal"/>
        <w:jc w:val="both"/>
        <w:rPr>
          <w:rFonts w:ascii="PT Astra Serif" w:hAnsi="PT Astra Serif"/>
          <w:sz w:val="28"/>
          <w:szCs w:val="28"/>
        </w:rPr>
      </w:pPr>
      <w:r>
        <w:rPr>
          <w:rFonts w:ascii="PT Astra Serif" w:hAnsi="PT Astra Serif"/>
          <w:sz w:val="28"/>
          <w:szCs w:val="28"/>
        </w:rPr>
        <w:t>5) о внесении изменений в Правила землепользования и застройки муниципального образования городской округ город Тула ;</w:t>
      </w:r>
    </w:p>
    <w:p>
      <w:pPr>
        <w:pStyle w:val="ConsPlusNormal"/>
        <w:jc w:val="both"/>
        <w:rPr>
          <w:rFonts w:ascii="PT Astra Serif" w:hAnsi="PT Astra Serif"/>
          <w:sz w:val="28"/>
          <w:szCs w:val="28"/>
        </w:rPr>
      </w:pPr>
      <w:r>
        <w:rPr>
          <w:rFonts w:ascii="PT Astra Serif" w:hAnsi="PT Astra Serif"/>
          <w:sz w:val="28"/>
          <w:szCs w:val="28"/>
        </w:rPr>
        <w:t>6) о регулировании иных вопросов землепользования и застройки.</w:t>
      </w:r>
    </w:p>
    <w:p>
      <w:pPr>
        <w:pStyle w:val="ConsPlusNormal"/>
        <w:jc w:val="both"/>
        <w:rPr>
          <w:rFonts w:ascii="PT Astra Serif" w:hAnsi="PT Astra Serif"/>
          <w:sz w:val="28"/>
          <w:szCs w:val="28"/>
        </w:rPr>
      </w:pPr>
      <w:r>
        <w:rPr>
          <w:rFonts w:ascii="PT Astra Serif" w:hAnsi="PT Astra Serif"/>
          <w:sz w:val="28"/>
          <w:szCs w:val="28"/>
        </w:rPr>
        <w:t>5. На карте градостроительного зонирования устанавливаются границы территориальных зон.</w:t>
      </w:r>
    </w:p>
    <w:p>
      <w:pPr>
        <w:pStyle w:val="ConsPlusNormal"/>
        <w:jc w:val="both"/>
        <w:rPr>
          <w:rFonts w:ascii="PT Astra Serif" w:hAnsi="PT Astra Serif"/>
          <w:sz w:val="28"/>
          <w:szCs w:val="28"/>
        </w:rPr>
      </w:pPr>
      <w:r>
        <w:rPr>
          <w:rFonts w:ascii="PT Astra Serif" w:hAnsi="PT Astra Serif"/>
          <w:sz w:val="28"/>
          <w:szCs w:val="28"/>
        </w:rPr>
        <w:t>На карте градостроительного зонирования в обязательном порядке отображаются границы населенных пунктов, входящих в состав муниципального образования городской округ город Тула .</w:t>
      </w:r>
    </w:p>
    <w:p>
      <w:pPr>
        <w:pStyle w:val="ConsPlusNormal"/>
        <w:jc w:val="both"/>
        <w:rPr>
          <w:rFonts w:ascii="PT Astra Serif" w:hAnsi="PT Astra Serif"/>
          <w:sz w:val="28"/>
          <w:szCs w:val="28"/>
        </w:rPr>
      </w:pPr>
      <w:r>
        <w:rPr>
          <w:rFonts w:ascii="PT Astra Serif" w:hAnsi="PT Astra Serif"/>
          <w:sz w:val="28"/>
          <w:szCs w:val="28"/>
        </w:rPr>
        <w:t>На отдельных картах отображаются границы зон с особыми условиями использования территорий, границы зон с ограничениями использования земельных участков и объектов капитального строительства по условиям охраны объектов культурного наследия.</w:t>
      </w:r>
    </w:p>
    <w:p>
      <w:pPr>
        <w:pStyle w:val="ConsPlusNormal"/>
        <w:jc w:val="both"/>
        <w:rPr>
          <w:rFonts w:ascii="PT Astra Serif" w:hAnsi="PT Astra Serif"/>
          <w:sz w:val="28"/>
          <w:szCs w:val="28"/>
        </w:rPr>
      </w:pPr>
      <w:r>
        <w:rPr>
          <w:rFonts w:ascii="PT Astra Serif" w:hAnsi="PT Astra Serif"/>
          <w:sz w:val="28"/>
          <w:szCs w:val="28"/>
        </w:rPr>
        <w:t>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w:t>
      </w:r>
    </w:p>
    <w:p>
      <w:pPr>
        <w:pStyle w:val="ConsPlusNormal"/>
        <w:jc w:val="both"/>
        <w:rPr>
          <w:rFonts w:ascii="PT Astra Serif" w:hAnsi="PT Astra Serif"/>
          <w:sz w:val="28"/>
          <w:szCs w:val="28"/>
        </w:rPr>
      </w:pPr>
      <w:r>
        <w:rPr>
          <w:rFonts w:ascii="PT Astra Serif" w:hAnsi="PT Astra Serif"/>
          <w:sz w:val="28"/>
          <w:szCs w:val="28"/>
        </w:rPr>
        <w:t>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pPr>
        <w:pStyle w:val="ConsPlusNormal"/>
        <w:jc w:val="both"/>
        <w:rPr>
          <w:rFonts w:ascii="PT Astra Serif" w:hAnsi="PT Astra Serif"/>
          <w:sz w:val="28"/>
          <w:szCs w:val="28"/>
        </w:rPr>
      </w:pPr>
      <w:r>
        <w:rPr>
          <w:rFonts w:ascii="PT Astra Serif" w:hAnsi="PT Astra Serif"/>
          <w:sz w:val="28"/>
          <w:szCs w:val="28"/>
        </w:rPr>
        <w:t>6.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ConsPlusNormal"/>
        <w:jc w:val="both"/>
        <w:rPr>
          <w:rFonts w:ascii="PT Astra Serif" w:hAnsi="PT Astra Serif"/>
          <w:sz w:val="28"/>
          <w:szCs w:val="28"/>
        </w:rPr>
      </w:pPr>
      <w:r>
        <w:rPr>
          <w:rFonts w:ascii="PT Astra Serif" w:hAnsi="PT Astra Serif"/>
          <w:sz w:val="28"/>
          <w:szCs w:val="28"/>
        </w:rPr>
        <w:t>1) виды разрешенного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pPr>
        <w:pStyle w:val="ConsPlusNormal"/>
        <w:jc w:val="both"/>
        <w:rPr>
          <w:rFonts w:ascii="PT Astra Serif" w:hAnsi="PT Astra Serif"/>
          <w:sz w:val="28"/>
          <w:szCs w:val="28"/>
        </w:rPr>
      </w:pPr>
      <w:r>
        <w:rPr>
          <w:rFonts w:ascii="PT Astra Serif" w:hAnsi="PT Astra Serif"/>
          <w:sz w:val="28"/>
          <w:szCs w:val="28"/>
        </w:rPr>
        <w:t>4) требования к архитектурно-градостроительному облику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7. Настоящие Правила применяются наряду с:</w:t>
      </w:r>
    </w:p>
    <w:p>
      <w:pPr>
        <w:pStyle w:val="ConsPlusNormal"/>
        <w:jc w:val="both"/>
        <w:rPr>
          <w:rFonts w:ascii="PT Astra Serif" w:hAnsi="PT Astra Serif"/>
          <w:sz w:val="28"/>
          <w:szCs w:val="28"/>
        </w:rPr>
      </w:pPr>
      <w:r>
        <w:rPr>
          <w:rFonts w:ascii="PT Astra Serif" w:hAnsi="PT Astra Serif"/>
          <w:sz w:val="28"/>
          <w:szCs w:val="28"/>
        </w:rPr>
        <w:t>а) нормативными правовыми актами Российской Федерации и Тульской области в области землепользования и застройки;</w:t>
      </w:r>
    </w:p>
    <w:p>
      <w:pPr>
        <w:pStyle w:val="ConsPlusNormal"/>
        <w:jc w:val="both"/>
        <w:rPr>
          <w:rFonts w:ascii="PT Astra Serif" w:hAnsi="PT Astra Serif"/>
          <w:sz w:val="28"/>
          <w:szCs w:val="28"/>
        </w:rPr>
      </w:pPr>
      <w:r>
        <w:rPr>
          <w:rFonts w:ascii="PT Astra Serif" w:hAnsi="PT Astra Serif"/>
          <w:sz w:val="28"/>
          <w:szCs w:val="28"/>
        </w:rPr>
        <w:t>б) нормативными правовыми актами органов местного самоуправления в области землепользования и застройки (применяемыми в части, не противоречащей настоящим Правилам);</w:t>
      </w:r>
    </w:p>
    <w:p>
      <w:pPr>
        <w:pStyle w:val="ConsPlusNormal"/>
        <w:jc w:val="both"/>
        <w:rPr>
          <w:rFonts w:ascii="PT Astra Serif" w:hAnsi="PT Astra Serif"/>
          <w:sz w:val="28"/>
          <w:szCs w:val="28"/>
        </w:rPr>
      </w:pPr>
      <w:r>
        <w:rPr>
          <w:rFonts w:ascii="PT Astra Serif" w:hAnsi="PT Astra Serif"/>
          <w:sz w:val="28"/>
          <w:szCs w:val="28"/>
        </w:rPr>
        <w:t>в) нормативами градостроительного проектирования;</w:t>
      </w:r>
    </w:p>
    <w:p>
      <w:pPr>
        <w:pStyle w:val="ConsPlusNormal"/>
        <w:jc w:val="both"/>
        <w:rPr>
          <w:rFonts w:ascii="PT Astra Serif" w:hAnsi="PT Astra Serif"/>
          <w:sz w:val="28"/>
          <w:szCs w:val="28"/>
        </w:rPr>
      </w:pPr>
      <w:r>
        <w:rPr>
          <w:rFonts w:ascii="PT Astra Serif" w:hAnsi="PT Astra Serif"/>
          <w:sz w:val="28"/>
          <w:szCs w:val="28"/>
        </w:rPr>
        <w:t>г) техническими регламентами и иными обязательными требованиями, установленными в соответствии с законодательством Российской Федерации,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pPr>
        <w:pStyle w:val="ConsPlusNormal"/>
        <w:jc w:val="both"/>
        <w:rPr>
          <w:rFonts w:ascii="PT Astra Serif" w:hAnsi="PT Astra Serif"/>
          <w:sz w:val="28"/>
          <w:szCs w:val="28"/>
        </w:rPr>
      </w:pPr>
      <w:r>
        <w:rPr>
          <w:rFonts w:ascii="PT Astra Serif" w:hAnsi="PT Astra Serif"/>
          <w:sz w:val="28"/>
          <w:szCs w:val="28"/>
        </w:rPr>
        <w:t>8. Настоящие Правила обязательны для физических и юридических лиц, органов государственной власти и органов местного самоуправления, осуществляющих свою деятельность в области землепользования и застройки на территории муниципального образования городской округ город Тула .</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Положение 2. Изменение видов разрешенного использования</w:t>
      </w:r>
    </w:p>
    <w:p>
      <w:pPr>
        <w:pStyle w:val="ConsPlusNormal"/>
        <w:ind w:firstLine="540"/>
        <w:jc w:val="center"/>
        <w:rPr>
          <w:rFonts w:ascii="PT Astra Serif" w:hAnsi="PT Astra Serif"/>
          <w:b/>
          <w:sz w:val="28"/>
          <w:szCs w:val="28"/>
        </w:rPr>
      </w:pPr>
      <w:r>
        <w:rPr>
          <w:rFonts w:ascii="PT Astra Serif" w:hAnsi="PT Astra Serif"/>
          <w:b/>
          <w:sz w:val="28"/>
          <w:szCs w:val="28"/>
        </w:rPr>
        <w:t>земельных участков и объектов капитального строительства</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3. Изменение основных видов разрешенного</w:t>
      </w:r>
    </w:p>
    <w:p>
      <w:pPr>
        <w:pStyle w:val="ConsPlusNormal"/>
        <w:ind w:firstLine="540"/>
        <w:jc w:val="center"/>
        <w:rPr>
          <w:rFonts w:ascii="PT Astra Serif" w:hAnsi="PT Astra Serif"/>
          <w:b/>
          <w:sz w:val="28"/>
          <w:szCs w:val="28"/>
        </w:rPr>
      </w:pPr>
      <w:r>
        <w:rPr>
          <w:rFonts w:ascii="PT Astra Serif" w:hAnsi="PT Astra Serif"/>
          <w:b/>
          <w:sz w:val="28"/>
          <w:szCs w:val="28"/>
        </w:rPr>
        <w:t>использования земельных участков и объектов</w:t>
      </w:r>
    </w:p>
    <w:p>
      <w:pPr>
        <w:pStyle w:val="ConsPlusNormal"/>
        <w:ind w:firstLine="540"/>
        <w:jc w:val="center"/>
        <w:rPr>
          <w:rFonts w:ascii="PT Astra Serif" w:hAnsi="PT Astra Serif"/>
          <w:b/>
          <w:sz w:val="28"/>
          <w:szCs w:val="28"/>
        </w:rPr>
      </w:pPr>
      <w:r>
        <w:rPr>
          <w:rFonts w:ascii="PT Astra Serif" w:hAnsi="PT Astra Serif"/>
          <w:b/>
          <w:sz w:val="28"/>
          <w:szCs w:val="28"/>
        </w:rPr>
        <w:t>капитального строительства</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1. Изменение одного вида на другой вид разрешенного использования земельных участков и объектов капитального строительства осуществляется на основании градостроительных регламентов, установленных настоящими Правилами, при условии соблюдения требований технических регламентов.</w:t>
      </w:r>
    </w:p>
    <w:p>
      <w:pPr>
        <w:pStyle w:val="ConsPlusNormal"/>
        <w:jc w:val="both"/>
        <w:rPr>
          <w:rFonts w:ascii="PT Astra Serif" w:hAnsi="PT Astra Serif"/>
          <w:sz w:val="28"/>
          <w:szCs w:val="28"/>
        </w:rPr>
      </w:pPr>
      <w:r>
        <w:rPr>
          <w:rFonts w:ascii="PT Astra Serif" w:hAnsi="PT Astra Serif"/>
          <w:sz w:val="28"/>
          <w:szCs w:val="28"/>
        </w:rPr>
        <w:t>2. Вид разрешенного использования земельных участков и объектов капитального строительства может быть изменен только на вид разрешенного использования, предусмотренный градостроительным регламентом территориальной зоны, к которой отнесены данные земельные участки и объекты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3. Изменение основного вида разрешенного использования земельных участков и объектов капитального строительства на другой основной вид разрешенного использования осуществляется правообладателями данных земельных участков и объектов капитального строительства самостоятельно без дополнительных разрешений и согласований.</w:t>
      </w:r>
    </w:p>
    <w:p>
      <w:pPr>
        <w:pStyle w:val="ConsPlusNormal"/>
        <w:jc w:val="both"/>
        <w:rPr>
          <w:rFonts w:ascii="PT Astra Serif" w:hAnsi="PT Astra Serif"/>
          <w:sz w:val="28"/>
          <w:szCs w:val="28"/>
        </w:rPr>
      </w:pPr>
      <w:r>
        <w:rPr>
          <w:rFonts w:ascii="PT Astra Serif" w:hAnsi="PT Astra Serif"/>
          <w:sz w:val="28"/>
          <w:szCs w:val="28"/>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4. Предоставление разрешения на условно разрешенный</w:t>
      </w:r>
    </w:p>
    <w:p>
      <w:pPr>
        <w:pStyle w:val="ConsPlusNormal"/>
        <w:ind w:firstLine="540"/>
        <w:jc w:val="center"/>
        <w:rPr>
          <w:rFonts w:ascii="PT Astra Serif" w:hAnsi="PT Astra Serif"/>
          <w:b/>
          <w:sz w:val="28"/>
          <w:szCs w:val="28"/>
        </w:rPr>
      </w:pPr>
      <w:r>
        <w:rPr>
          <w:rFonts w:ascii="PT Astra Serif" w:hAnsi="PT Astra Serif"/>
          <w:b/>
          <w:sz w:val="28"/>
          <w:szCs w:val="28"/>
        </w:rPr>
        <w:t>вид использования земельного участка или объекта</w:t>
      </w:r>
    </w:p>
    <w:p>
      <w:pPr>
        <w:pStyle w:val="ConsPlusNormal"/>
        <w:ind w:firstLine="540"/>
        <w:jc w:val="center"/>
        <w:rPr>
          <w:rFonts w:ascii="PT Astra Serif" w:hAnsi="PT Astra Serif"/>
          <w:b/>
          <w:sz w:val="28"/>
          <w:szCs w:val="28"/>
        </w:rPr>
      </w:pPr>
      <w:r>
        <w:rPr>
          <w:rFonts w:ascii="PT Astra Serif" w:hAnsi="PT Astra Serif"/>
          <w:b/>
          <w:sz w:val="28"/>
          <w:szCs w:val="28"/>
        </w:rPr>
        <w:t>капитального строительства</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1. В случае если правообладатель земельного участка или объекта капитального строительства запрашивает изменение основного вида разрешенного использования на условно разрешенный вид использования, применяется порядок предоставления разрешения на условно разрешенный вид использования земельного участка или объекта капитального строительства, предусмотренный </w:t>
      </w:r>
      <w:hyperlink r:id="rId4">
        <w:r>
          <w:rPr>
            <w:rStyle w:val="-"/>
            <w:rFonts w:ascii="PT Astra Serif" w:hAnsi="PT Astra Serif"/>
            <w:color w:val="auto"/>
            <w:sz w:val="28"/>
            <w:szCs w:val="28"/>
            <w:u w:val="none"/>
          </w:rPr>
          <w:t>статьей 39</w:t>
        </w:r>
      </w:hyperlink>
      <w:r>
        <w:rPr>
          <w:rFonts w:ascii="PT Astra Serif" w:hAnsi="PT Astra Serif"/>
          <w:sz w:val="28"/>
          <w:szCs w:val="28"/>
        </w:rPr>
        <w:t xml:space="preserve"> Градостроительного кодекса Российской Федерации.</w:t>
      </w:r>
    </w:p>
    <w:p>
      <w:pPr>
        <w:pStyle w:val="ConsPlusNormal"/>
        <w:jc w:val="both"/>
        <w:rPr>
          <w:rFonts w:ascii="PT Astra Serif" w:hAnsi="PT Astra Serif"/>
          <w:sz w:val="28"/>
          <w:szCs w:val="28"/>
        </w:rPr>
      </w:pPr>
      <w:r>
        <w:rPr>
          <w:rFonts w:ascii="PT Astra Serif" w:hAnsi="PT Astra Serif"/>
          <w:sz w:val="28"/>
          <w:szCs w:val="28"/>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подготовке проекта правил землепользования и застройки муниципального образования городской округ город Тула  (далее - комиссия).</w:t>
      </w:r>
    </w:p>
    <w:p>
      <w:pPr>
        <w:pStyle w:val="ConsPlusNormal"/>
        <w:jc w:val="both"/>
        <w:rPr>
          <w:rFonts w:ascii="PT Astra Serif" w:hAnsi="PT Astra Serif"/>
          <w:sz w:val="28"/>
          <w:szCs w:val="28"/>
        </w:rPr>
      </w:pPr>
      <w:r>
        <w:rPr>
          <w:rFonts w:ascii="PT Astra Serif" w:hAnsi="PT Astra Serif"/>
          <w:sz w:val="28"/>
          <w:szCs w:val="28"/>
        </w:rPr>
        <w:t xml:space="preserve">3. Состав и порядок деятельности комиссии по подготовке проекта правил землепользования и застройки муниципального образования городской округ город Тула  устанавливаются нормативным правовым актом администрации города Тулы в соответствии с Градостроительным </w:t>
      </w:r>
      <w:hyperlink r:id="rId5">
        <w:r>
          <w:rPr>
            <w:rStyle w:val="-"/>
            <w:rFonts w:ascii="PT Astra Serif" w:hAnsi="PT Astra Serif"/>
            <w:color w:val="auto"/>
            <w:sz w:val="28"/>
            <w:szCs w:val="28"/>
            <w:u w:val="none"/>
          </w:rPr>
          <w:t>кодексом</w:t>
        </w:r>
      </w:hyperlink>
      <w:r>
        <w:rPr>
          <w:rFonts w:ascii="PT Astra Serif" w:hAnsi="PT Astra Serif"/>
          <w:sz w:val="28"/>
          <w:szCs w:val="28"/>
        </w:rPr>
        <w:t xml:space="preserve"> Российской Федерации, </w:t>
      </w:r>
      <w:hyperlink r:id="rId6">
        <w:r>
          <w:rPr>
            <w:rStyle w:val="-"/>
            <w:rFonts w:ascii="PT Astra Serif" w:hAnsi="PT Astra Serif"/>
            <w:color w:val="auto"/>
            <w:sz w:val="28"/>
            <w:szCs w:val="28"/>
            <w:u w:val="none"/>
          </w:rPr>
          <w:t>Законом</w:t>
        </w:r>
      </w:hyperlink>
      <w:r>
        <w:rPr>
          <w:rFonts w:ascii="PT Astra Serif" w:hAnsi="PT Astra Serif"/>
          <w:sz w:val="28"/>
          <w:szCs w:val="28"/>
        </w:rPr>
        <w:t xml:space="preserve"> Тульской области "О градостроительной деятельности в Тульской области".</w:t>
      </w:r>
    </w:p>
    <w:p>
      <w:pPr>
        <w:pStyle w:val="ConsPlusNormal"/>
        <w:jc w:val="both"/>
        <w:rPr>
          <w:rFonts w:ascii="PT Astra Serif" w:hAnsi="PT Astra Serif"/>
          <w:sz w:val="28"/>
          <w:szCs w:val="28"/>
        </w:rPr>
      </w:pPr>
      <w:r>
        <w:rPr>
          <w:rFonts w:ascii="PT Astra Serif" w:hAnsi="PT Astra Serif"/>
          <w:sz w:val="28"/>
          <w:szCs w:val="28"/>
        </w:rPr>
        <w:t xml:space="preserve">4. Проект решения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w:t>
      </w:r>
      <w:hyperlink r:id="rId7">
        <w:r>
          <w:rPr>
            <w:rStyle w:val="-"/>
            <w:rFonts w:ascii="PT Astra Serif" w:hAnsi="PT Astra Serif"/>
            <w:color w:val="auto"/>
            <w:sz w:val="28"/>
            <w:szCs w:val="28"/>
            <w:u w:val="none"/>
          </w:rPr>
          <w:t>Уставом</w:t>
        </w:r>
      </w:hyperlink>
      <w:r>
        <w:rPr>
          <w:rFonts w:ascii="PT Astra Serif" w:hAnsi="PT Astra Serif"/>
          <w:sz w:val="28"/>
          <w:szCs w:val="28"/>
        </w:rPr>
        <w:t xml:space="preserve"> муниципального образования городской округ город Тула , нормативными правовыми актами Тульской городской Думы, настоящими Правилами с учетом положений </w:t>
      </w:r>
      <w:hyperlink r:id="rId8">
        <w:r>
          <w:rPr>
            <w:rStyle w:val="-"/>
            <w:rFonts w:ascii="PT Astra Serif" w:hAnsi="PT Astra Serif"/>
            <w:color w:val="auto"/>
            <w:sz w:val="28"/>
            <w:szCs w:val="28"/>
            <w:u w:val="none"/>
          </w:rPr>
          <w:t>статьи 39</w:t>
        </w:r>
      </w:hyperlink>
      <w:r>
        <w:rPr>
          <w:rFonts w:ascii="PT Astra Serif" w:hAnsi="PT Astra Serif"/>
          <w:sz w:val="28"/>
          <w:szCs w:val="28"/>
        </w:rPr>
        <w:t xml:space="preserve"> Градостроительного кодекса Российской Федерации.</w:t>
      </w:r>
    </w:p>
    <w:p>
      <w:pPr>
        <w:pStyle w:val="ConsPlusNormal"/>
        <w:jc w:val="both"/>
        <w:rPr>
          <w:rFonts w:ascii="PT Astra Serif" w:hAnsi="PT Astra Serif"/>
          <w:sz w:val="28"/>
          <w:szCs w:val="28"/>
        </w:rPr>
      </w:pPr>
      <w:bookmarkStart w:id="0" w:name="P134"/>
      <w:bookmarkEnd w:id="0"/>
      <w:r>
        <w:rPr>
          <w:rFonts w:ascii="PT Astra Serif" w:hAnsi="PT Astra Serif"/>
          <w:sz w:val="28"/>
          <w:szCs w:val="28"/>
        </w:rPr>
        <w:t>5.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города Тулы.</w:t>
      </w:r>
    </w:p>
    <w:p>
      <w:pPr>
        <w:pStyle w:val="ConsPlusNormal"/>
        <w:jc w:val="both"/>
        <w:rPr>
          <w:rFonts w:ascii="PT Astra Serif" w:hAnsi="PT Astra Serif"/>
          <w:sz w:val="28"/>
          <w:szCs w:val="28"/>
        </w:rPr>
      </w:pPr>
      <w:r>
        <w:rPr>
          <w:rFonts w:ascii="PT Astra Serif" w:hAnsi="PT Astra Serif"/>
          <w:sz w:val="28"/>
          <w:szCs w:val="28"/>
        </w:rPr>
        <w:t xml:space="preserve">6. На основании указанных в </w:t>
      </w:r>
      <w:hyperlink w:anchor="P134">
        <w:r>
          <w:rPr>
            <w:rStyle w:val="-"/>
            <w:rFonts w:ascii="PT Astra Serif" w:hAnsi="PT Astra Serif"/>
            <w:color w:val="auto"/>
            <w:sz w:val="28"/>
            <w:szCs w:val="28"/>
            <w:u w:val="none"/>
          </w:rPr>
          <w:t>части 5</w:t>
        </w:r>
      </w:hyperlink>
      <w:r>
        <w:rPr>
          <w:rFonts w:ascii="PT Astra Serif" w:hAnsi="PT Astra Serif"/>
          <w:sz w:val="28"/>
          <w:szCs w:val="28"/>
        </w:rPr>
        <w:t xml:space="preserve"> настоящей статьи рекомендаций глава администрации города Тулы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городской округ город Тула  в сети "Интернет".</w:t>
      </w:r>
    </w:p>
    <w:p>
      <w:pPr>
        <w:pStyle w:val="ConsPlusNormal"/>
        <w:jc w:val="both"/>
        <w:rPr>
          <w:rFonts w:ascii="PT Astra Serif" w:hAnsi="PT Astra Serif"/>
          <w:sz w:val="28"/>
          <w:szCs w:val="28"/>
        </w:rPr>
      </w:pPr>
      <w:r>
        <w:rPr>
          <w:rFonts w:ascii="PT Astra Serif" w:hAnsi="PT Astra Serif"/>
          <w:sz w:val="28"/>
          <w:szCs w:val="28"/>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муниципального образования городской округ город Тула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pPr>
        <w:pStyle w:val="ConsPlusNormal"/>
        <w:jc w:val="both"/>
        <w:rPr>
          <w:rFonts w:ascii="PT Astra Serif" w:hAnsi="PT Astra Serif"/>
          <w:sz w:val="28"/>
          <w:szCs w:val="28"/>
        </w:rPr>
      </w:pPr>
      <w:r>
        <w:rPr>
          <w:rFonts w:ascii="PT Astra Serif" w:hAnsi="PT Astra Serif"/>
          <w:sz w:val="28"/>
          <w:szCs w:val="28"/>
        </w:rPr>
        <w:t>7.1.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ConsPlusNormal"/>
        <w:jc w:val="both"/>
        <w:rPr>
          <w:rFonts w:ascii="PT Astra Serif" w:hAnsi="PT Astra Serif"/>
          <w:sz w:val="28"/>
          <w:szCs w:val="28"/>
        </w:rPr>
      </w:pPr>
      <w:r>
        <w:rPr>
          <w:rFonts w:ascii="PT Astra Serif" w:hAnsi="PT Astra Serif"/>
          <w:sz w:val="28"/>
          <w:szCs w:val="28"/>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Положение 3. Документация по планировке территории</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5. Назначение, виды и состав документации</w:t>
      </w:r>
    </w:p>
    <w:p>
      <w:pPr>
        <w:pStyle w:val="ConsPlusNormal"/>
        <w:ind w:firstLine="540"/>
        <w:jc w:val="center"/>
        <w:rPr>
          <w:rFonts w:ascii="PT Astra Serif" w:hAnsi="PT Astra Serif"/>
          <w:b/>
          <w:sz w:val="28"/>
          <w:szCs w:val="28"/>
        </w:rPr>
      </w:pPr>
      <w:r>
        <w:rPr>
          <w:rFonts w:ascii="PT Astra Serif" w:hAnsi="PT Astra Serif"/>
          <w:b/>
          <w:sz w:val="28"/>
          <w:szCs w:val="28"/>
        </w:rPr>
        <w:t>по планировке территории</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1. В соответствии с Градостроительным </w:t>
      </w:r>
      <w:hyperlink r:id="rId9">
        <w:r>
          <w:rPr>
            <w:rStyle w:val="-"/>
            <w:rFonts w:ascii="PT Astra Serif" w:hAnsi="PT Astra Serif"/>
            <w:color w:val="auto"/>
            <w:sz w:val="28"/>
            <w:szCs w:val="28"/>
            <w:u w:val="none"/>
          </w:rPr>
          <w:t>кодексом</w:t>
        </w:r>
      </w:hyperlink>
      <w:r>
        <w:rPr>
          <w:rFonts w:ascii="PT Astra Serif" w:hAnsi="PT Astra Serif"/>
          <w:sz w:val="28"/>
          <w:szCs w:val="28"/>
        </w:rPr>
        <w:t xml:space="preserve"> Российской Федерации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pPr>
        <w:pStyle w:val="ConsPlusNormal"/>
        <w:jc w:val="both"/>
        <w:rPr>
          <w:rFonts w:ascii="PT Astra Serif" w:hAnsi="PT Astra Serif"/>
          <w:sz w:val="28"/>
          <w:szCs w:val="28"/>
        </w:rPr>
      </w:pPr>
      <w:r>
        <w:rPr>
          <w:rFonts w:ascii="PT Astra Serif" w:hAnsi="PT Astra Serif"/>
          <w:sz w:val="28"/>
          <w:szCs w:val="28"/>
        </w:rPr>
        <w:t xml:space="preserve">2. Подготовка документации по планировке территории города осуществляется в отношении застроенных или подлежащих застройке территорий с учетом положений, установленных в </w:t>
      </w:r>
      <w:hyperlink r:id="rId10">
        <w:r>
          <w:rPr>
            <w:rStyle w:val="-"/>
            <w:rFonts w:ascii="PT Astra Serif" w:hAnsi="PT Astra Serif"/>
            <w:color w:val="auto"/>
            <w:sz w:val="28"/>
            <w:szCs w:val="28"/>
            <w:u w:val="none"/>
          </w:rPr>
          <w:t>статье 41</w:t>
        </w:r>
      </w:hyperlink>
      <w:r>
        <w:rPr>
          <w:rFonts w:ascii="PT Astra Serif" w:hAnsi="PT Astra Serif"/>
          <w:sz w:val="28"/>
          <w:szCs w:val="28"/>
        </w:rPr>
        <w:t xml:space="preserve"> Градостроительного кодекса Российской Федерации.</w:t>
      </w:r>
    </w:p>
    <w:p>
      <w:pPr>
        <w:pStyle w:val="ConsPlusNormal"/>
        <w:jc w:val="both"/>
        <w:rPr>
          <w:rFonts w:ascii="PT Astra Serif" w:hAnsi="PT Astra Serif"/>
          <w:sz w:val="28"/>
          <w:szCs w:val="28"/>
        </w:rPr>
      </w:pPr>
      <w:r>
        <w:rPr>
          <w:rFonts w:ascii="PT Astra Serif" w:hAnsi="PT Astra Serif"/>
          <w:sz w:val="28"/>
          <w:szCs w:val="28"/>
        </w:rPr>
        <w:t xml:space="preserve">3. Виды и состав документации по планировке территории устанавливаются в соответствии со </w:t>
      </w:r>
      <w:hyperlink r:id="rId11">
        <w:r>
          <w:rPr>
            <w:rStyle w:val="-"/>
            <w:rFonts w:ascii="PT Astra Serif" w:hAnsi="PT Astra Serif"/>
            <w:color w:val="auto"/>
            <w:sz w:val="28"/>
            <w:szCs w:val="28"/>
            <w:u w:val="none"/>
          </w:rPr>
          <w:t>статьями 41</w:t>
        </w:r>
      </w:hyperlink>
      <w:r>
        <w:rPr>
          <w:rFonts w:ascii="PT Astra Serif" w:hAnsi="PT Astra Serif"/>
          <w:sz w:val="28"/>
          <w:szCs w:val="28"/>
        </w:rPr>
        <w:t xml:space="preserve">, </w:t>
      </w:r>
      <w:hyperlink r:id="rId12">
        <w:r>
          <w:rPr>
            <w:rStyle w:val="-"/>
            <w:rFonts w:ascii="PT Astra Serif" w:hAnsi="PT Astra Serif"/>
            <w:color w:val="auto"/>
            <w:sz w:val="28"/>
            <w:szCs w:val="28"/>
            <w:u w:val="none"/>
          </w:rPr>
          <w:t>41.1</w:t>
        </w:r>
      </w:hyperlink>
      <w:r>
        <w:rPr>
          <w:rFonts w:ascii="PT Astra Serif" w:hAnsi="PT Astra Serif"/>
          <w:sz w:val="28"/>
          <w:szCs w:val="28"/>
        </w:rPr>
        <w:t xml:space="preserve">, </w:t>
      </w:r>
      <w:hyperlink r:id="rId13">
        <w:r>
          <w:rPr>
            <w:rStyle w:val="-"/>
            <w:rFonts w:ascii="PT Astra Serif" w:hAnsi="PT Astra Serif"/>
            <w:color w:val="auto"/>
            <w:sz w:val="28"/>
            <w:szCs w:val="28"/>
            <w:u w:val="none"/>
          </w:rPr>
          <w:t>41.2</w:t>
        </w:r>
      </w:hyperlink>
      <w:r>
        <w:rPr>
          <w:rFonts w:ascii="PT Astra Serif" w:hAnsi="PT Astra Serif"/>
          <w:sz w:val="28"/>
          <w:szCs w:val="28"/>
        </w:rPr>
        <w:t xml:space="preserve">, </w:t>
      </w:r>
      <w:hyperlink r:id="rId14">
        <w:r>
          <w:rPr>
            <w:rStyle w:val="-"/>
            <w:rFonts w:ascii="PT Astra Serif" w:hAnsi="PT Astra Serif"/>
            <w:color w:val="auto"/>
            <w:sz w:val="28"/>
            <w:szCs w:val="28"/>
            <w:u w:val="none"/>
          </w:rPr>
          <w:t>42</w:t>
        </w:r>
      </w:hyperlink>
      <w:r>
        <w:rPr>
          <w:rFonts w:ascii="PT Astra Serif" w:hAnsi="PT Astra Serif"/>
          <w:sz w:val="28"/>
          <w:szCs w:val="28"/>
        </w:rPr>
        <w:t xml:space="preserve">, </w:t>
      </w:r>
      <w:hyperlink r:id="rId15">
        <w:r>
          <w:rPr>
            <w:rStyle w:val="-"/>
            <w:rFonts w:ascii="PT Astra Serif" w:hAnsi="PT Astra Serif"/>
            <w:color w:val="auto"/>
            <w:sz w:val="28"/>
            <w:szCs w:val="28"/>
            <w:u w:val="none"/>
          </w:rPr>
          <w:t>43</w:t>
        </w:r>
      </w:hyperlink>
      <w:r>
        <w:rPr>
          <w:rFonts w:ascii="PT Astra Serif" w:hAnsi="PT Astra Serif"/>
          <w:sz w:val="28"/>
          <w:szCs w:val="28"/>
        </w:rPr>
        <w:t xml:space="preserve"> Градостроительного кодекса Российской Федерации.</w:t>
      </w:r>
    </w:p>
    <w:p>
      <w:pPr>
        <w:pStyle w:val="ConsPlusNormal"/>
        <w:ind w:firstLine="540"/>
        <w:jc w:val="both"/>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6. Подготовка и утверждение документации</w:t>
      </w:r>
    </w:p>
    <w:p>
      <w:pPr>
        <w:pStyle w:val="ConsPlusNormal"/>
        <w:ind w:firstLine="540"/>
        <w:jc w:val="center"/>
        <w:rPr>
          <w:rFonts w:ascii="PT Astra Serif" w:hAnsi="PT Astra Serif"/>
          <w:b/>
          <w:sz w:val="28"/>
          <w:szCs w:val="28"/>
        </w:rPr>
      </w:pPr>
      <w:r>
        <w:rPr>
          <w:rFonts w:ascii="PT Astra Serif" w:hAnsi="PT Astra Serif"/>
          <w:b/>
          <w:sz w:val="28"/>
          <w:szCs w:val="28"/>
        </w:rPr>
        <w:t>по планировке территории</w:t>
      </w:r>
    </w:p>
    <w:p>
      <w:pPr>
        <w:pStyle w:val="ConsPlusNormal"/>
        <w:ind w:firstLine="540"/>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Подготовка и утверждение документации по планировке территории осуществляются в соответствии с </w:t>
      </w:r>
      <w:hyperlink r:id="rId16">
        <w:r>
          <w:rPr>
            <w:rStyle w:val="-"/>
            <w:rFonts w:ascii="PT Astra Serif" w:hAnsi="PT Astra Serif"/>
            <w:color w:val="auto"/>
            <w:sz w:val="28"/>
            <w:szCs w:val="28"/>
            <w:u w:val="none"/>
          </w:rPr>
          <w:t>Постановлением</w:t>
        </w:r>
      </w:hyperlink>
      <w:r>
        <w:rPr>
          <w:rFonts w:ascii="PT Astra Serif" w:hAnsi="PT Astra Serif"/>
          <w:sz w:val="28"/>
          <w:szCs w:val="28"/>
        </w:rPr>
        <w:t xml:space="preserve"> администрации города Тулы от 06.08.2021 N 1264 "Об утверждении административного регламента предоставления муниципальной услуги "Подготовка и утверждение документации по планировке территории".</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Положение 4. Проведение публичных слушаний и общественных</w:t>
      </w:r>
    </w:p>
    <w:p>
      <w:pPr>
        <w:pStyle w:val="ConsPlusNormal"/>
        <w:ind w:firstLine="540"/>
        <w:jc w:val="center"/>
        <w:rPr>
          <w:rFonts w:ascii="PT Astra Serif" w:hAnsi="PT Astra Serif"/>
          <w:b/>
          <w:sz w:val="28"/>
          <w:szCs w:val="28"/>
        </w:rPr>
      </w:pPr>
      <w:r>
        <w:rPr>
          <w:rFonts w:ascii="PT Astra Serif" w:hAnsi="PT Astra Serif"/>
          <w:b/>
          <w:sz w:val="28"/>
          <w:szCs w:val="28"/>
        </w:rPr>
        <w:t>обсуждений по вопросам землепользования и застройки</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7. Общие положения о публичных слушаниях</w:t>
      </w:r>
    </w:p>
    <w:p>
      <w:pPr>
        <w:pStyle w:val="ConsPlusNormal"/>
        <w:ind w:firstLine="540"/>
        <w:jc w:val="center"/>
        <w:rPr>
          <w:rFonts w:ascii="PT Astra Serif" w:hAnsi="PT Astra Serif"/>
          <w:b/>
          <w:sz w:val="28"/>
          <w:szCs w:val="28"/>
        </w:rPr>
      </w:pPr>
      <w:r>
        <w:rPr>
          <w:rFonts w:ascii="PT Astra Serif" w:hAnsi="PT Astra Serif"/>
          <w:b/>
          <w:sz w:val="28"/>
          <w:szCs w:val="28"/>
        </w:rPr>
        <w:t>и общественных обсуждениях по вопросам</w:t>
      </w:r>
    </w:p>
    <w:p>
      <w:pPr>
        <w:pStyle w:val="ConsPlusNormal"/>
        <w:ind w:firstLine="540"/>
        <w:jc w:val="center"/>
        <w:rPr>
          <w:rFonts w:ascii="PT Astra Serif" w:hAnsi="PT Astra Serif"/>
          <w:b/>
          <w:sz w:val="28"/>
          <w:szCs w:val="28"/>
        </w:rPr>
      </w:pPr>
      <w:r>
        <w:rPr>
          <w:rFonts w:ascii="PT Astra Serif" w:hAnsi="PT Astra Serif"/>
          <w:b/>
          <w:sz w:val="28"/>
          <w:szCs w:val="28"/>
        </w:rPr>
        <w:t>землепользования и застройки</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1. С целью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проводятся общественные обсуждения или публичные слушания, за исключением случаев, предусмотренных настоящим Градостроительным </w:t>
      </w:r>
      <w:hyperlink r:id="rId17">
        <w:r>
          <w:rPr>
            <w:rStyle w:val="-"/>
            <w:rFonts w:ascii="PT Astra Serif" w:hAnsi="PT Astra Serif"/>
            <w:color w:val="auto"/>
            <w:sz w:val="28"/>
            <w:szCs w:val="28"/>
            <w:u w:val="none"/>
          </w:rPr>
          <w:t>кодексом</w:t>
        </w:r>
      </w:hyperlink>
      <w:r>
        <w:rPr>
          <w:rFonts w:ascii="PT Astra Serif" w:hAnsi="PT Astra Serif"/>
          <w:sz w:val="28"/>
          <w:szCs w:val="28"/>
        </w:rPr>
        <w:t xml:space="preserve"> и другими федеральными законами.</w:t>
      </w:r>
    </w:p>
    <w:p>
      <w:pPr>
        <w:pStyle w:val="ConsPlusNormal"/>
        <w:jc w:val="both"/>
        <w:rPr>
          <w:rFonts w:ascii="PT Astra Serif" w:hAnsi="PT Astra Serif"/>
          <w:sz w:val="28"/>
          <w:szCs w:val="28"/>
        </w:rPr>
      </w:pPr>
      <w:r>
        <w:rPr>
          <w:rFonts w:ascii="PT Astra Serif" w:hAnsi="PT Astra Serif"/>
          <w:sz w:val="28"/>
          <w:szCs w:val="28"/>
        </w:rPr>
        <w:t xml:space="preserve">2. Публичные слушания и общественные обсуждения по вопросам землепользования и застройки проводятся в соответствии с Градостроительным </w:t>
      </w:r>
      <w:hyperlink r:id="rId18">
        <w:r>
          <w:rPr>
            <w:rStyle w:val="-"/>
            <w:rFonts w:ascii="PT Astra Serif" w:hAnsi="PT Astra Serif"/>
            <w:color w:val="auto"/>
            <w:sz w:val="28"/>
            <w:szCs w:val="28"/>
            <w:u w:val="none"/>
          </w:rPr>
          <w:t>кодексом</w:t>
        </w:r>
      </w:hyperlink>
      <w:r>
        <w:rPr>
          <w:rFonts w:ascii="PT Astra Serif" w:hAnsi="PT Astra Serif"/>
          <w:sz w:val="28"/>
          <w:szCs w:val="28"/>
        </w:rPr>
        <w:t xml:space="preserve"> Российской Федерации, </w:t>
      </w:r>
      <w:hyperlink r:id="rId19">
        <w:r>
          <w:rPr>
            <w:rStyle w:val="-"/>
            <w:rFonts w:ascii="PT Astra Serif" w:hAnsi="PT Astra Serif"/>
            <w:color w:val="auto"/>
            <w:sz w:val="28"/>
            <w:szCs w:val="28"/>
            <w:u w:val="none"/>
          </w:rPr>
          <w:t>Уставом</w:t>
        </w:r>
      </w:hyperlink>
      <w:r>
        <w:rPr>
          <w:rFonts w:ascii="PT Astra Serif" w:hAnsi="PT Astra Serif"/>
          <w:sz w:val="28"/>
          <w:szCs w:val="28"/>
        </w:rPr>
        <w:t xml:space="preserve"> муниципального образования городской округ город Тула , </w:t>
      </w:r>
      <w:hyperlink r:id="rId20">
        <w:r>
          <w:rPr>
            <w:rStyle w:val="-"/>
            <w:rFonts w:ascii="PT Astra Serif" w:hAnsi="PT Astra Serif"/>
            <w:color w:val="auto"/>
            <w:sz w:val="28"/>
            <w:szCs w:val="28"/>
            <w:u w:val="none"/>
          </w:rPr>
          <w:t>решением</w:t>
        </w:r>
      </w:hyperlink>
      <w:r>
        <w:rPr>
          <w:rFonts w:ascii="PT Astra Serif" w:hAnsi="PT Astra Serif"/>
          <w:sz w:val="28"/>
          <w:szCs w:val="28"/>
        </w:rPr>
        <w:t xml:space="preserve"> Тульской городской Думы от 27.06.2018 N 54/1299 "О Положении "О публичных слушаниях и общественных обсуждениях по градостроительным вопросам и правилам благоустройства территории муниципального образования город Тула".</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Положение 5. Внесение изменений в Правила землепользования</w:t>
      </w:r>
    </w:p>
    <w:p>
      <w:pPr>
        <w:pStyle w:val="ConsPlusNormal"/>
        <w:ind w:firstLine="540"/>
        <w:jc w:val="center"/>
        <w:rPr>
          <w:rFonts w:ascii="PT Astra Serif" w:hAnsi="PT Astra Serif"/>
          <w:b/>
          <w:sz w:val="28"/>
          <w:szCs w:val="28"/>
        </w:rPr>
      </w:pPr>
      <w:r>
        <w:rPr>
          <w:rFonts w:ascii="PT Astra Serif" w:hAnsi="PT Astra Serif"/>
          <w:b/>
          <w:sz w:val="28"/>
          <w:szCs w:val="28"/>
        </w:rPr>
        <w:t xml:space="preserve">и застройки муниципального образования городской округ город Тула </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8. Основания и право инициативы внесения</w:t>
      </w:r>
    </w:p>
    <w:p>
      <w:pPr>
        <w:pStyle w:val="ConsPlusNormal"/>
        <w:ind w:firstLine="540"/>
        <w:jc w:val="center"/>
        <w:rPr>
          <w:rFonts w:ascii="PT Astra Serif" w:hAnsi="PT Astra Serif"/>
          <w:b/>
          <w:sz w:val="28"/>
          <w:szCs w:val="28"/>
        </w:rPr>
      </w:pPr>
      <w:r>
        <w:rPr>
          <w:rFonts w:ascii="PT Astra Serif" w:hAnsi="PT Astra Serif"/>
          <w:b/>
          <w:sz w:val="28"/>
          <w:szCs w:val="28"/>
        </w:rPr>
        <w:t>изменений в Правила</w:t>
      </w:r>
    </w:p>
    <w:p>
      <w:pPr>
        <w:pStyle w:val="ConsPlusNormal"/>
        <w:ind w:firstLine="540"/>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1. Правом инициативы внесения изменений в настоящие Правила обладают федеральные органы исполнительной власти, органы исполнительной власти Тульской области, органы местного самоуправления, физические или юридические лица в случаях, предусмотренных </w:t>
      </w:r>
      <w:hyperlink r:id="rId21">
        <w:r>
          <w:rPr>
            <w:rStyle w:val="-"/>
            <w:rFonts w:ascii="PT Astra Serif" w:hAnsi="PT Astra Serif"/>
            <w:color w:val="auto"/>
            <w:sz w:val="28"/>
            <w:szCs w:val="28"/>
            <w:u w:val="none"/>
          </w:rPr>
          <w:t>статьей 33</w:t>
        </w:r>
      </w:hyperlink>
      <w:r>
        <w:rPr>
          <w:rFonts w:ascii="PT Astra Serif" w:hAnsi="PT Astra Serif"/>
          <w:sz w:val="28"/>
          <w:szCs w:val="28"/>
        </w:rPr>
        <w:t xml:space="preserve"> Градостроительного кодекса Российской Федерации.</w:t>
      </w:r>
    </w:p>
    <w:p>
      <w:pPr>
        <w:pStyle w:val="ConsPlusNormal"/>
        <w:jc w:val="both"/>
        <w:rPr>
          <w:rFonts w:ascii="PT Astra Serif" w:hAnsi="PT Astra Serif"/>
          <w:sz w:val="28"/>
          <w:szCs w:val="28"/>
        </w:rPr>
      </w:pPr>
      <w:r>
        <w:rPr>
          <w:rFonts w:ascii="PT Astra Serif" w:hAnsi="PT Astra Serif"/>
          <w:sz w:val="28"/>
          <w:szCs w:val="28"/>
        </w:rPr>
        <w:t>2. Основаниями для рассмотрения главой администрации города Тулы вопроса о внесении изменений в Правила землепользования и застройки являются:</w:t>
      </w:r>
    </w:p>
    <w:p>
      <w:pPr>
        <w:pStyle w:val="ConsPlusNormal"/>
        <w:jc w:val="both"/>
        <w:rPr>
          <w:rFonts w:ascii="PT Astra Serif" w:hAnsi="PT Astra Serif"/>
          <w:sz w:val="28"/>
          <w:szCs w:val="28"/>
        </w:rPr>
      </w:pPr>
      <w:r>
        <w:rPr>
          <w:rFonts w:ascii="PT Astra Serif" w:hAnsi="PT Astra Serif"/>
          <w:sz w:val="28"/>
          <w:szCs w:val="28"/>
        </w:rPr>
        <w:t>1) несоответствие Правил землепользования и застройки Генеральному плану муниципального образования городской округ город Тула , возникшее в результате внесения в Генеральный план муниципального образования городской округ город Тула  изменений;</w:t>
      </w:r>
    </w:p>
    <w:p>
      <w:pPr>
        <w:pStyle w:val="ConsPlusNormal"/>
        <w:jc w:val="both"/>
        <w:rPr>
          <w:rFonts w:ascii="PT Astra Serif" w:hAnsi="PT Astra Serif"/>
          <w:sz w:val="28"/>
          <w:szCs w:val="28"/>
        </w:rPr>
      </w:pPr>
      <w:r>
        <w:rPr>
          <w:rFonts w:ascii="PT Astra Serif" w:hAnsi="PT Astra Serif"/>
          <w:sz w:val="28"/>
          <w:szCs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муниципального округа, городского округа, межселенной территории;</w:t>
      </w:r>
    </w:p>
    <w:p>
      <w:pPr>
        <w:pStyle w:val="ConsPlusNormal"/>
        <w:jc w:val="both"/>
        <w:rPr>
          <w:rFonts w:ascii="PT Astra Serif" w:hAnsi="PT Astra Serif"/>
          <w:sz w:val="28"/>
          <w:szCs w:val="28"/>
        </w:rPr>
      </w:pPr>
      <w:r>
        <w:rPr>
          <w:rFonts w:ascii="PT Astra Serif" w:hAnsi="PT Astra Serif"/>
          <w:sz w:val="28"/>
          <w:szCs w:val="28"/>
        </w:rPr>
        <w:t>2) поступление предложений об изменении границ территориальных зон, изменении градостроительных регламентов;</w:t>
      </w:r>
    </w:p>
    <w:p>
      <w:pPr>
        <w:pStyle w:val="ConsPlusNormal"/>
        <w:jc w:val="both"/>
        <w:rPr>
          <w:rFonts w:ascii="PT Astra Serif" w:hAnsi="PT Astra Serif"/>
          <w:sz w:val="28"/>
          <w:szCs w:val="28"/>
        </w:rPr>
      </w:pPr>
      <w:r>
        <w:rPr>
          <w:rFonts w:ascii="PT Astra Serif" w:hAnsi="PT Astra Serif"/>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ConsPlusNormal"/>
        <w:jc w:val="both"/>
        <w:rPr>
          <w:rFonts w:ascii="PT Astra Serif" w:hAnsi="PT Astra Serif"/>
          <w:sz w:val="28"/>
          <w:szCs w:val="28"/>
        </w:rPr>
      </w:pPr>
      <w:r>
        <w:rPr>
          <w:rFonts w:ascii="PT Astra Serif" w:hAnsi="PT Astra Serif"/>
          <w:sz w:val="28"/>
          <w:szCs w:val="28"/>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ConsPlusNormal"/>
        <w:jc w:val="both"/>
        <w:rPr>
          <w:rFonts w:ascii="PT Astra Serif" w:hAnsi="PT Astra Serif"/>
          <w:sz w:val="28"/>
          <w:szCs w:val="28"/>
        </w:rPr>
      </w:pPr>
      <w:r>
        <w:rPr>
          <w:rFonts w:ascii="PT Astra Serif" w:hAnsi="PT Astra Serif"/>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ConsPlusNormal"/>
        <w:jc w:val="both"/>
        <w:rPr>
          <w:rFonts w:ascii="PT Astra Serif" w:hAnsi="PT Astra Serif"/>
          <w:sz w:val="28"/>
          <w:szCs w:val="28"/>
        </w:rPr>
      </w:pPr>
      <w:r>
        <w:rPr>
          <w:rFonts w:ascii="PT Astra Serif" w:hAnsi="PT Astra Serif"/>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ConsPlusNormal"/>
        <w:jc w:val="both"/>
        <w:rPr>
          <w:rFonts w:ascii="PT Astra Serif" w:hAnsi="PT Astra Serif"/>
          <w:sz w:val="28"/>
          <w:szCs w:val="28"/>
        </w:rPr>
      </w:pPr>
      <w:r>
        <w:rPr>
          <w:rFonts w:ascii="PT Astra Serif" w:hAnsi="PT Astra Serif"/>
          <w:sz w:val="28"/>
          <w:szCs w:val="28"/>
        </w:rPr>
        <w:t>6) принятие решения о комплексном развитии территории;</w:t>
      </w:r>
    </w:p>
    <w:p>
      <w:pPr>
        <w:pStyle w:val="ConsPlusNormal"/>
        <w:jc w:val="both"/>
        <w:rPr>
          <w:rFonts w:ascii="PT Astra Serif" w:hAnsi="PT Astra Serif"/>
          <w:sz w:val="28"/>
          <w:szCs w:val="28"/>
        </w:rPr>
      </w:pPr>
      <w:r>
        <w:rPr>
          <w:rFonts w:ascii="PT Astra Serif" w:hAnsi="PT Astra Serif"/>
          <w:sz w:val="28"/>
          <w:szCs w:val="28"/>
        </w:rPr>
        <w:t>7) обнаружение мест захоронений погибших при защите Отечества, расположенных в границах муниципальных образований.</w:t>
      </w:r>
    </w:p>
    <w:p>
      <w:pPr>
        <w:pStyle w:val="ConsPlusNormal"/>
        <w:jc w:val="both"/>
        <w:rPr>
          <w:rFonts w:ascii="PT Astra Serif" w:hAnsi="PT Astra Serif"/>
          <w:sz w:val="28"/>
          <w:szCs w:val="28"/>
        </w:rPr>
      </w:pPr>
      <w:r>
        <w:rPr>
          <w:rFonts w:ascii="PT Astra Serif" w:hAnsi="PT Astra Serif"/>
          <w:sz w:val="28"/>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9. Внесение изменений в настоящие Правила</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1. Внесение изменений в Правила землепользования и застройки осуществляется в порядке, предусмотренном </w:t>
      </w:r>
      <w:hyperlink r:id="rId22">
        <w:r>
          <w:rPr>
            <w:rStyle w:val="-"/>
            <w:rFonts w:ascii="PT Astra Serif" w:hAnsi="PT Astra Serif"/>
            <w:color w:val="auto"/>
            <w:sz w:val="28"/>
            <w:szCs w:val="28"/>
            <w:u w:val="none"/>
          </w:rPr>
          <w:t>статьями 31</w:t>
        </w:r>
      </w:hyperlink>
      <w:r>
        <w:rPr>
          <w:rFonts w:ascii="PT Astra Serif" w:hAnsi="PT Astra Serif"/>
          <w:sz w:val="28"/>
          <w:szCs w:val="28"/>
        </w:rPr>
        <w:t xml:space="preserve">, </w:t>
      </w:r>
      <w:hyperlink r:id="rId23">
        <w:r>
          <w:rPr>
            <w:rStyle w:val="-"/>
            <w:rFonts w:ascii="PT Astra Serif" w:hAnsi="PT Astra Serif"/>
            <w:color w:val="auto"/>
            <w:sz w:val="28"/>
            <w:szCs w:val="28"/>
            <w:u w:val="none"/>
          </w:rPr>
          <w:t>32</w:t>
        </w:r>
      </w:hyperlink>
      <w:r>
        <w:rPr>
          <w:rFonts w:ascii="PT Astra Serif" w:hAnsi="PT Astra Serif"/>
          <w:sz w:val="28"/>
          <w:szCs w:val="28"/>
        </w:rPr>
        <w:t xml:space="preserve">, </w:t>
      </w:r>
      <w:hyperlink r:id="rId24">
        <w:r>
          <w:rPr>
            <w:rStyle w:val="-"/>
            <w:rFonts w:ascii="PT Astra Serif" w:hAnsi="PT Astra Serif"/>
            <w:color w:val="auto"/>
            <w:sz w:val="28"/>
            <w:szCs w:val="28"/>
            <w:u w:val="none"/>
          </w:rPr>
          <w:t>33</w:t>
        </w:r>
      </w:hyperlink>
      <w:r>
        <w:rPr>
          <w:rFonts w:ascii="PT Astra Serif" w:hAnsi="PT Astra Serif"/>
          <w:sz w:val="28"/>
          <w:szCs w:val="28"/>
        </w:rPr>
        <w:t xml:space="preserve"> Градостроительного кодекса Российской Федерации.</w:t>
      </w:r>
    </w:p>
    <w:p>
      <w:pPr>
        <w:pStyle w:val="ConsPlusNormal"/>
        <w:jc w:val="both"/>
        <w:rPr>
          <w:rFonts w:ascii="PT Astra Serif" w:hAnsi="PT Astra Serif"/>
          <w:sz w:val="28"/>
          <w:szCs w:val="28"/>
        </w:rPr>
      </w:pPr>
      <w:r>
        <w:rPr>
          <w:rFonts w:ascii="PT Astra Serif" w:hAnsi="PT Astra Serif"/>
          <w:sz w:val="28"/>
          <w:szCs w:val="28"/>
        </w:rPr>
        <w:t>2. Внесения изменений в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городской округ город Тула  в сети "Интернет".</w:t>
      </w:r>
    </w:p>
    <w:p>
      <w:pPr>
        <w:pStyle w:val="ConsPlusNormal"/>
        <w:jc w:val="both"/>
        <w:rPr>
          <w:rFonts w:ascii="PT Astra Serif" w:hAnsi="PT Astra Serif"/>
          <w:sz w:val="28"/>
          <w:szCs w:val="28"/>
        </w:rPr>
      </w:pPr>
      <w:r>
        <w:rPr>
          <w:rFonts w:ascii="PT Astra Serif" w:hAnsi="PT Astra Serif"/>
          <w:sz w:val="28"/>
          <w:szCs w:val="28"/>
        </w:rPr>
        <w:t>3. Физические и юридические лица вправе оспорить решение об утверждении внесения изменений в Правила землепользования и застройки в судебном порядке.</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Положение 6. О регулировании иных вопросов</w:t>
      </w:r>
    </w:p>
    <w:p>
      <w:pPr>
        <w:pStyle w:val="ConsPlusNormal"/>
        <w:ind w:firstLine="540"/>
        <w:jc w:val="center"/>
        <w:rPr>
          <w:rFonts w:ascii="PT Astra Serif" w:hAnsi="PT Astra Serif"/>
          <w:b/>
          <w:sz w:val="28"/>
          <w:szCs w:val="28"/>
        </w:rPr>
      </w:pPr>
      <w:r>
        <w:rPr>
          <w:rFonts w:ascii="PT Astra Serif" w:hAnsi="PT Astra Serif"/>
          <w:b/>
          <w:sz w:val="28"/>
          <w:szCs w:val="28"/>
        </w:rPr>
        <w:t>землепользования и застройки</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10. Предоставление разрешения на отклонение</w:t>
      </w:r>
    </w:p>
    <w:p>
      <w:pPr>
        <w:pStyle w:val="ConsPlusNormal"/>
        <w:ind w:firstLine="540"/>
        <w:jc w:val="center"/>
        <w:rPr>
          <w:rFonts w:ascii="PT Astra Serif" w:hAnsi="PT Astra Serif"/>
          <w:b/>
          <w:sz w:val="28"/>
          <w:szCs w:val="28"/>
        </w:rPr>
      </w:pPr>
      <w:r>
        <w:rPr>
          <w:rFonts w:ascii="PT Astra Serif" w:hAnsi="PT Astra Serif"/>
          <w:b/>
          <w:sz w:val="28"/>
          <w:szCs w:val="28"/>
        </w:rPr>
        <w:t>от предельных параметров разрешенного строительства,</w:t>
      </w:r>
    </w:p>
    <w:p>
      <w:pPr>
        <w:pStyle w:val="ConsPlusNormal"/>
        <w:ind w:firstLine="540"/>
        <w:jc w:val="center"/>
        <w:rPr>
          <w:rFonts w:ascii="PT Astra Serif" w:hAnsi="PT Astra Serif"/>
          <w:b/>
          <w:sz w:val="28"/>
          <w:szCs w:val="28"/>
        </w:rPr>
      </w:pPr>
      <w:r>
        <w:rPr>
          <w:rFonts w:ascii="PT Astra Serif" w:hAnsi="PT Astra Serif"/>
          <w:b/>
          <w:sz w:val="28"/>
          <w:szCs w:val="28"/>
        </w:rPr>
        <w:t>реконструкции объектов капитального строительства</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bookmarkStart w:id="1" w:name="P200"/>
      <w:bookmarkEnd w:id="1"/>
      <w:r>
        <w:rPr>
          <w:rFonts w:ascii="PT Astra Serif" w:hAnsi="PT Astra Serif"/>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ConsPlusNormal"/>
        <w:jc w:val="both"/>
        <w:rPr>
          <w:rFonts w:ascii="PT Astra Serif" w:hAnsi="PT Astra Serif"/>
          <w:sz w:val="28"/>
          <w:szCs w:val="28"/>
        </w:rPr>
      </w:pPr>
      <w:r>
        <w:rPr>
          <w:rFonts w:ascii="PT Astra Serif" w:hAnsi="PT Astra Serif"/>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pPr>
        <w:pStyle w:val="ConsPlusNormal"/>
        <w:jc w:val="both"/>
        <w:rPr>
          <w:rFonts w:ascii="PT Astra Serif" w:hAnsi="PT Astra Serif"/>
          <w:sz w:val="28"/>
          <w:szCs w:val="28"/>
        </w:rPr>
      </w:pPr>
      <w:r>
        <w:rPr>
          <w:rFonts w:ascii="PT Astra Serif" w:hAnsi="PT Astra Serif"/>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по подготовке проекта правил землепользования и застройки муниципального образования городской округ город Тула  заявление о предоставлении такого разрешения.</w:t>
      </w:r>
    </w:p>
    <w:p>
      <w:pPr>
        <w:pStyle w:val="ConsPlusNormal"/>
        <w:jc w:val="both"/>
        <w:rPr>
          <w:rFonts w:ascii="PT Astra Serif" w:hAnsi="PT Astra Serif"/>
          <w:sz w:val="28"/>
          <w:szCs w:val="28"/>
        </w:rPr>
      </w:pPr>
      <w:r>
        <w:rPr>
          <w:rFonts w:ascii="PT Astra Serif" w:hAnsi="PT Astra Serif"/>
          <w:sz w:val="28"/>
          <w:szCs w:val="28"/>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w:t>
      </w:r>
      <w:hyperlink r:id="rId25">
        <w:r>
          <w:rPr>
            <w:rStyle w:val="-"/>
            <w:rFonts w:ascii="PT Astra Serif" w:hAnsi="PT Astra Serif"/>
            <w:color w:val="auto"/>
            <w:sz w:val="28"/>
            <w:szCs w:val="28"/>
            <w:u w:val="none"/>
          </w:rPr>
          <w:t>Уставом</w:t>
        </w:r>
      </w:hyperlink>
      <w:r>
        <w:rPr>
          <w:rFonts w:ascii="PT Astra Serif" w:hAnsi="PT Astra Serif"/>
          <w:sz w:val="28"/>
          <w:szCs w:val="28"/>
        </w:rPr>
        <w:t xml:space="preserve"> муниципального образования городской округ город Тула , нормативными правовыми актами Тульской городской Думы и настоящими Правилами с учетом положений, предусмотренных </w:t>
      </w:r>
      <w:hyperlink r:id="rId26">
        <w:r>
          <w:rPr>
            <w:rStyle w:val="-"/>
            <w:rFonts w:ascii="PT Astra Serif" w:hAnsi="PT Astra Serif"/>
            <w:color w:val="auto"/>
            <w:sz w:val="28"/>
            <w:szCs w:val="28"/>
            <w:u w:val="none"/>
          </w:rPr>
          <w:t>статьей 39</w:t>
        </w:r>
      </w:hyperlink>
      <w:r>
        <w:rPr>
          <w:rFonts w:ascii="PT Astra Serif" w:hAnsi="PT Astra Serif"/>
          <w:sz w:val="28"/>
          <w:szCs w:val="28"/>
        </w:rPr>
        <w:t xml:space="preserve"> Градостроительного кодекса Российской Федерации, за исключением случая, указанного в </w:t>
      </w:r>
      <w:hyperlink w:anchor="P200">
        <w:r>
          <w:rPr>
            <w:rStyle w:val="-"/>
            <w:rFonts w:ascii="PT Astra Serif" w:hAnsi="PT Astra Serif"/>
            <w:color w:val="auto"/>
            <w:sz w:val="28"/>
            <w:szCs w:val="28"/>
            <w:u w:val="none"/>
          </w:rPr>
          <w:t>пункте 1.1</w:t>
        </w:r>
      </w:hyperlink>
      <w:r>
        <w:rPr>
          <w:rFonts w:ascii="PT Astra Serif" w:hAnsi="PT Astra Serif"/>
          <w:sz w:val="28"/>
          <w:szCs w:val="28"/>
        </w:rPr>
        <w:t xml:space="preserve"> настоящей статьи. Расходы, связанные с организацией и проведением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ConsPlusNormal"/>
        <w:jc w:val="both"/>
        <w:rPr>
          <w:rFonts w:ascii="PT Astra Serif" w:hAnsi="PT Astra Serif"/>
          <w:sz w:val="28"/>
          <w:szCs w:val="28"/>
        </w:rPr>
      </w:pPr>
      <w:r>
        <w:rPr>
          <w:rFonts w:ascii="PT Astra Serif" w:hAnsi="PT Astra Serif"/>
          <w:sz w:val="28"/>
          <w:szCs w:val="28"/>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по подготовке проекта правил землепользования и застройки муниципального образования городской округ город Тула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города Тулы.</w:t>
      </w:r>
    </w:p>
    <w:p>
      <w:pPr>
        <w:pStyle w:val="ConsPlusNormal"/>
        <w:jc w:val="both"/>
        <w:rPr>
          <w:rFonts w:ascii="PT Astra Serif" w:hAnsi="PT Astra Serif"/>
          <w:sz w:val="28"/>
          <w:szCs w:val="28"/>
        </w:rPr>
      </w:pPr>
      <w:r>
        <w:rPr>
          <w:rFonts w:ascii="PT Astra Serif" w:hAnsi="PT Astra Serif"/>
          <w:sz w:val="28"/>
          <w:szCs w:val="28"/>
        </w:rPr>
        <w:t>6. Глава администрации города Тулы в течение семи дней со дня поступления указанных в настоящей статье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ConsPlusNormal"/>
        <w:jc w:val="both"/>
        <w:rPr>
          <w:rFonts w:ascii="PT Astra Serif" w:hAnsi="PT Astra Serif"/>
          <w:sz w:val="28"/>
          <w:szCs w:val="28"/>
        </w:rPr>
      </w:pPr>
      <w:r>
        <w:rPr>
          <w:rFonts w:ascii="PT Astra Serif" w:hAnsi="PT Astra Serif"/>
          <w:sz w:val="28"/>
          <w:szCs w:val="28"/>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ConsPlusNormal"/>
        <w:jc w:val="both"/>
        <w:rPr>
          <w:rFonts w:ascii="PT Astra Serif" w:hAnsi="PT Astra Serif"/>
          <w:sz w:val="28"/>
          <w:szCs w:val="28"/>
        </w:rPr>
      </w:pPr>
      <w:r>
        <w:rPr>
          <w:rFonts w:ascii="PT Astra Serif" w:hAnsi="PT Astra Serif"/>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11. Открытость и доступность информации</w:t>
      </w:r>
    </w:p>
    <w:p>
      <w:pPr>
        <w:pStyle w:val="ConsPlusNormal"/>
        <w:ind w:firstLine="540"/>
        <w:jc w:val="center"/>
        <w:rPr>
          <w:rFonts w:ascii="PT Astra Serif" w:hAnsi="PT Astra Serif"/>
          <w:b/>
          <w:sz w:val="28"/>
          <w:szCs w:val="28"/>
        </w:rPr>
      </w:pPr>
      <w:r>
        <w:rPr>
          <w:rFonts w:ascii="PT Astra Serif" w:hAnsi="PT Astra Serif"/>
          <w:b/>
          <w:sz w:val="28"/>
          <w:szCs w:val="28"/>
        </w:rPr>
        <w:t>о землепользовании и застройке</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1. Настоящие Правила являются открытыми и общедоступными для всех субъектов, осуществляющих свою деятельность в области землепользования и застройки на территории муниципального образования городской округ город Тула .</w:t>
      </w:r>
    </w:p>
    <w:p>
      <w:pPr>
        <w:pStyle w:val="ConsPlusNormal"/>
        <w:jc w:val="both"/>
        <w:rPr>
          <w:rFonts w:ascii="PT Astra Serif" w:hAnsi="PT Astra Serif"/>
          <w:sz w:val="28"/>
          <w:szCs w:val="28"/>
        </w:rPr>
      </w:pPr>
      <w:r>
        <w:rPr>
          <w:rFonts w:ascii="PT Astra Serif" w:hAnsi="PT Astra Serif"/>
          <w:sz w:val="28"/>
          <w:szCs w:val="28"/>
        </w:rPr>
        <w:t>2.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городской округ город Тула  в сети "Интернет".</w:t>
      </w:r>
    </w:p>
    <w:p>
      <w:pPr>
        <w:pStyle w:val="ConsPlusNormal"/>
        <w:jc w:val="both"/>
        <w:rPr>
          <w:rFonts w:ascii="PT Astra Serif" w:hAnsi="PT Astra Serif"/>
          <w:sz w:val="28"/>
          <w:szCs w:val="28"/>
        </w:rPr>
      </w:pPr>
      <w:r>
        <w:rPr>
          <w:rFonts w:ascii="PT Astra Serif" w:hAnsi="PT Astra Serif"/>
          <w:sz w:val="28"/>
          <w:szCs w:val="28"/>
        </w:rPr>
        <w:t xml:space="preserve">3. Сведения о настоящих Правилах включаются в информационную систему обеспечения градостроительной деятельности муниципального образования городской округ город Тула  и выдаются в порядке, установленном уполномоченным Правительством Российской Федерации федеральным органом исполнительной власти, </w:t>
      </w:r>
      <w:hyperlink r:id="rId27">
        <w:r>
          <w:rPr>
            <w:rStyle w:val="-"/>
            <w:rFonts w:ascii="PT Astra Serif" w:hAnsi="PT Astra Serif"/>
            <w:color w:val="auto"/>
            <w:sz w:val="28"/>
            <w:szCs w:val="28"/>
            <w:u w:val="none"/>
          </w:rPr>
          <w:t>Постановлением</w:t>
        </w:r>
      </w:hyperlink>
      <w:r>
        <w:rPr>
          <w:rFonts w:ascii="PT Astra Serif" w:hAnsi="PT Astra Serif"/>
          <w:sz w:val="28"/>
          <w:szCs w:val="28"/>
        </w:rPr>
        <w:t xml:space="preserve"> администрации города Тулы от 31.05.2013 N 1428 "Об утверждении административного регламента предоставления муниципальной услуги "Предоставление сведений, копий документов и материалов, содержащихся в государственных информационных системах обеспечения градостроительной деятельности".</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12. Действие настоящих Правил во времени</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1. Настоящие Правила применяются к отношениям, возникшим при осуществлении деятельности в области землепользования и застройки (планировка территории, архитектурно-строительное проектирование, строительство, реконструкция объектов капитального строительства, иные отношения) на территории муниципального образования городской округ город Тула  после вступления их в силу.</w:t>
      </w:r>
    </w:p>
    <w:p>
      <w:pPr>
        <w:pStyle w:val="ConsPlusNormal"/>
        <w:jc w:val="both"/>
        <w:rPr>
          <w:rFonts w:ascii="PT Astra Serif" w:hAnsi="PT Astra Serif"/>
          <w:sz w:val="28"/>
          <w:szCs w:val="28"/>
        </w:rPr>
      </w:pPr>
      <w:r>
        <w:rPr>
          <w:rFonts w:ascii="PT Astra Serif" w:hAnsi="PT Astra Serif"/>
          <w:sz w:val="28"/>
          <w:szCs w:val="28"/>
        </w:rPr>
        <w:t>2. К отношениям, возникшим до вступления в силу настоящих Правил, настоящие Правила применяются в части прав и обязанностей, которые возникнут после вступления их в силу.</w:t>
      </w:r>
    </w:p>
    <w:p>
      <w:pPr>
        <w:pStyle w:val="ConsPlusNormal"/>
        <w:jc w:val="both"/>
        <w:rPr>
          <w:rFonts w:ascii="PT Astra Serif" w:hAnsi="PT Astra Serif"/>
          <w:sz w:val="28"/>
          <w:szCs w:val="28"/>
        </w:rPr>
      </w:pPr>
      <w:r>
        <w:rPr>
          <w:rFonts w:ascii="PT Astra Serif" w:hAnsi="PT Astra Serif"/>
          <w:sz w:val="28"/>
          <w:szCs w:val="28"/>
        </w:rPr>
        <w:t>3. Принятые до вступления в силу настоящих Правил муниципальные правовые акты по вопросам землепользования и застройки применяются в части, не противоречащей настоящим Правилам.</w:t>
      </w:r>
    </w:p>
    <w:p>
      <w:pPr>
        <w:pStyle w:val="ConsPlusNormal"/>
        <w:ind w:firstLine="540"/>
        <w:jc w:val="both"/>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13. Ответственность за нарушение настоящих Правил</w:t>
      </w:r>
    </w:p>
    <w:p>
      <w:pPr>
        <w:pStyle w:val="ConsPlusNormal"/>
        <w:ind w:firstLine="540"/>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Лица, виновные в нарушении настоящих Правил, несут ответственность в соответствии с законодательством Российской Федерации и Тульской области.</w:t>
      </w:r>
    </w:p>
    <w:p>
      <w:pPr>
        <w:pStyle w:val="ConsPlusNormal"/>
        <w:ind w:firstLine="540"/>
        <w:jc w:val="both"/>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РАЗДЕЛ II. КАРТЫ ГРАДОСТРОИТЕЛЬНОГО ЗОНИРОВАНИЯ</w:t>
      </w:r>
    </w:p>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14. Карты градостроительного зонирования</w:t>
      </w:r>
    </w:p>
    <w:p>
      <w:pPr>
        <w:pStyle w:val="ConsPlusNormal"/>
        <w:ind w:firstLine="540"/>
        <w:jc w:val="center"/>
        <w:rPr>
          <w:rFonts w:ascii="PT Astra Serif" w:hAnsi="PT Astra Serif"/>
          <w:b/>
          <w:sz w:val="28"/>
          <w:szCs w:val="28"/>
        </w:rPr>
      </w:pPr>
      <w:r>
        <w:rPr>
          <w:rFonts w:ascii="PT Astra Serif" w:hAnsi="PT Astra Serif"/>
          <w:b/>
          <w:sz w:val="28"/>
          <w:szCs w:val="28"/>
        </w:rPr>
        <w:t xml:space="preserve">муниципального образования городской округ город Тула </w:t>
      </w:r>
    </w:p>
    <w:p>
      <w:pPr>
        <w:pStyle w:val="ConsPlusNormal"/>
        <w:ind w:firstLine="540"/>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Карты градостроительного зонирования включают:</w:t>
      </w:r>
    </w:p>
    <w:p>
      <w:pPr>
        <w:pStyle w:val="ConsPlusNormal"/>
        <w:jc w:val="both"/>
        <w:rPr>
          <w:rFonts w:ascii="PT Astra Serif" w:hAnsi="PT Astra Serif"/>
          <w:sz w:val="28"/>
          <w:szCs w:val="28"/>
        </w:rPr>
      </w:pPr>
      <w:r>
        <w:rPr>
          <w:rFonts w:ascii="PT Astra Serif" w:hAnsi="PT Astra Serif"/>
          <w:sz w:val="28"/>
          <w:szCs w:val="28"/>
        </w:rPr>
        <w:t xml:space="preserve">- Карта градостроительного зонирования </w:t>
      </w:r>
      <w:hyperlink w:anchor="P2772">
        <w:r>
          <w:rPr>
            <w:rStyle w:val="-"/>
            <w:rFonts w:ascii="PT Astra Serif" w:hAnsi="PT Astra Serif"/>
            <w:color w:val="auto"/>
            <w:sz w:val="28"/>
            <w:szCs w:val="28"/>
            <w:u w:val="none"/>
          </w:rPr>
          <w:t>(приложение N 1)</w:t>
        </w:r>
      </w:hyperlink>
      <w:r>
        <w:rPr>
          <w:rFonts w:ascii="PT Astra Serif" w:hAnsi="PT Astra Serif"/>
          <w:sz w:val="28"/>
          <w:szCs w:val="28"/>
        </w:rPr>
        <w:t>.</w:t>
      </w:r>
    </w:p>
    <w:p>
      <w:pPr>
        <w:pStyle w:val="ConsPlusNormal"/>
        <w:jc w:val="both"/>
        <w:rPr>
          <w:rFonts w:ascii="PT Astra Serif" w:hAnsi="PT Astra Serif"/>
          <w:sz w:val="28"/>
          <w:szCs w:val="28"/>
        </w:rPr>
      </w:pPr>
      <w:r>
        <w:rPr>
          <w:rFonts w:ascii="PT Astra Serif" w:hAnsi="PT Astra Serif"/>
          <w:sz w:val="28"/>
          <w:szCs w:val="28"/>
        </w:rPr>
        <w:t xml:space="preserve">- Карта зон с особыми условиями использования территории </w:t>
      </w:r>
      <w:hyperlink w:anchor="P2790">
        <w:r>
          <w:rPr>
            <w:rStyle w:val="-"/>
            <w:rFonts w:ascii="PT Astra Serif" w:hAnsi="PT Astra Serif"/>
            <w:color w:val="auto"/>
            <w:sz w:val="28"/>
            <w:szCs w:val="28"/>
            <w:u w:val="none"/>
          </w:rPr>
          <w:t>(приложение N 2)</w:t>
        </w:r>
      </w:hyperlink>
      <w:r>
        <w:rPr>
          <w:rFonts w:ascii="PT Astra Serif" w:hAnsi="PT Astra Serif"/>
          <w:sz w:val="28"/>
          <w:szCs w:val="28"/>
        </w:rPr>
        <w:t>.</w:t>
      </w:r>
    </w:p>
    <w:p>
      <w:pPr>
        <w:pStyle w:val="ConsPlusNormal"/>
        <w:jc w:val="both"/>
        <w:rPr>
          <w:rFonts w:ascii="PT Astra Serif" w:hAnsi="PT Astra Serif"/>
          <w:sz w:val="28"/>
          <w:szCs w:val="28"/>
        </w:rPr>
      </w:pPr>
      <w:r>
        <w:rPr>
          <w:rFonts w:ascii="PT Astra Serif" w:hAnsi="PT Astra Serif"/>
          <w:sz w:val="28"/>
          <w:szCs w:val="28"/>
        </w:rPr>
        <w:t xml:space="preserve">- Карта границ территорий и зон охраны объектов культурного наследия </w:t>
      </w:r>
      <w:hyperlink w:anchor="P2808">
        <w:r>
          <w:rPr>
            <w:rStyle w:val="-"/>
            <w:rFonts w:ascii="PT Astra Serif" w:hAnsi="PT Astra Serif"/>
            <w:color w:val="auto"/>
            <w:sz w:val="28"/>
            <w:szCs w:val="28"/>
            <w:u w:val="none"/>
          </w:rPr>
          <w:t>(приложение N 3)</w:t>
        </w:r>
      </w:hyperlink>
      <w:r>
        <w:rPr>
          <w:rFonts w:ascii="PT Astra Serif" w:hAnsi="PT Astra Serif"/>
          <w:sz w:val="28"/>
          <w:szCs w:val="28"/>
        </w:rPr>
        <w:t>.</w:t>
      </w:r>
    </w:p>
    <w:p>
      <w:pPr>
        <w:pStyle w:val="ConsPlusNormal"/>
        <w:jc w:val="both"/>
        <w:rPr>
          <w:rFonts w:ascii="PT Astra Serif" w:hAnsi="PT Astra Serif"/>
          <w:sz w:val="28"/>
          <w:szCs w:val="28"/>
        </w:rPr>
      </w:pPr>
      <w:r>
        <w:rPr>
          <w:rFonts w:ascii="PT Astra Serif" w:hAnsi="PT Astra Serif"/>
          <w:sz w:val="28"/>
          <w:szCs w:val="28"/>
        </w:rPr>
        <w:t xml:space="preserve">- Карта границ территорий и зон охраны объектов культурного наследия. Город Тула (центральная часть) </w:t>
      </w:r>
      <w:hyperlink w:anchor="P2827">
        <w:r>
          <w:rPr>
            <w:rStyle w:val="-"/>
            <w:rFonts w:ascii="PT Astra Serif" w:hAnsi="PT Astra Serif"/>
            <w:color w:val="auto"/>
            <w:sz w:val="28"/>
            <w:szCs w:val="28"/>
            <w:u w:val="none"/>
          </w:rPr>
          <w:t>(приложение N 4)</w:t>
        </w:r>
      </w:hyperlink>
      <w:r>
        <w:rPr>
          <w:rFonts w:ascii="PT Astra Serif" w:hAnsi="PT Astra Serif"/>
          <w:sz w:val="28"/>
          <w:szCs w:val="28"/>
        </w:rPr>
        <w:t>.</w:t>
      </w:r>
    </w:p>
    <w:p>
      <w:pPr>
        <w:pStyle w:val="ConsPlusNormal"/>
        <w:jc w:val="both"/>
        <w:rPr>
          <w:rFonts w:ascii="PT Astra Serif" w:hAnsi="PT Astra Serif"/>
          <w:sz w:val="28"/>
          <w:szCs w:val="28"/>
        </w:rPr>
      </w:pPr>
      <w:r>
        <w:rPr>
          <w:rFonts w:ascii="PT Astra Serif" w:hAnsi="PT Astra Serif"/>
          <w:sz w:val="28"/>
          <w:szCs w:val="28"/>
        </w:rPr>
        <w:t>- Сведения о границах территориальных зон (приложение N 5).</w:t>
      </w:r>
    </w:p>
    <w:p>
      <w:pPr>
        <w:pStyle w:val="ConsPlusNormal"/>
        <w:jc w:val="both"/>
        <w:rPr>
          <w:rFonts w:ascii="PT Astra Serif" w:hAnsi="PT Astra Serif"/>
          <w:sz w:val="28"/>
          <w:szCs w:val="28"/>
        </w:rPr>
      </w:pPr>
      <w:r>
        <w:rPr>
          <w:rFonts w:ascii="PT Astra Serif" w:hAnsi="PT Astra Serif"/>
          <w:sz w:val="28"/>
          <w:szCs w:val="28"/>
        </w:rPr>
        <w:t xml:space="preserve">- Карта границ комплексного развития территории </w:t>
      </w:r>
      <w:hyperlink w:anchor="P2846">
        <w:r>
          <w:rPr>
            <w:rStyle w:val="-"/>
            <w:rFonts w:ascii="PT Astra Serif" w:hAnsi="PT Astra Serif"/>
            <w:color w:val="auto"/>
            <w:sz w:val="28"/>
            <w:szCs w:val="28"/>
            <w:u w:val="none"/>
          </w:rPr>
          <w:t>(приложение N 6)</w:t>
        </w:r>
      </w:hyperlink>
      <w:r>
        <w:rPr>
          <w:rFonts w:ascii="PT Astra Serif" w:hAnsi="PT Astra Serif"/>
          <w:sz w:val="28"/>
          <w:szCs w:val="28"/>
        </w:rPr>
        <w:t>.</w:t>
      </w:r>
    </w:p>
    <w:p>
      <w:pPr>
        <w:pStyle w:val="ConsPlusNormal"/>
        <w:jc w:val="both"/>
        <w:rPr>
          <w:rFonts w:ascii="PT Astra Serif" w:hAnsi="PT Astra Serif"/>
          <w:sz w:val="28"/>
          <w:szCs w:val="28"/>
        </w:rPr>
      </w:pPr>
      <w:r>
        <w:rPr>
          <w:rFonts w:ascii="PT Astra Serif" w:hAnsi="PT Astra Serif"/>
          <w:sz w:val="28"/>
          <w:szCs w:val="28"/>
        </w:rPr>
        <w:t xml:space="preserve">- Карта границ территорий, предусматривающих требования к архитектурно-градостроительному облику объектов капитального строительства </w:t>
      </w:r>
      <w:hyperlink w:anchor="P2863">
        <w:r>
          <w:rPr>
            <w:rStyle w:val="-"/>
            <w:rFonts w:ascii="PT Astra Serif" w:hAnsi="PT Astra Serif"/>
            <w:color w:val="auto"/>
            <w:sz w:val="28"/>
            <w:szCs w:val="28"/>
            <w:u w:val="none"/>
          </w:rPr>
          <w:t>(приложение N 7)</w:t>
        </w:r>
      </w:hyperlink>
      <w:r>
        <w:rPr>
          <w:rFonts w:ascii="PT Astra Serif" w:hAnsi="PT Astra Serif"/>
          <w:sz w:val="28"/>
          <w:szCs w:val="28"/>
        </w:rPr>
        <w:t>.</w:t>
      </w:r>
    </w:p>
    <w:p>
      <w:pPr>
        <w:pStyle w:val="ConsPlusNormal"/>
        <w:ind w:firstLine="540"/>
        <w:jc w:val="both"/>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15. Территориальные зоны</w:t>
      </w:r>
    </w:p>
    <w:p>
      <w:pPr>
        <w:pStyle w:val="ConsPlusNormal"/>
        <w:ind w:firstLine="540"/>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1. В результате градостроительного зонирования на территории муниципального образования городской округ город Тула  установлены следующие виды территориальных зон.</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sz w:val="28"/>
          <w:szCs w:val="28"/>
        </w:rPr>
      </w:pPr>
      <w:r>
        <w:rPr>
          <w:rFonts w:ascii="PT Astra Serif" w:hAnsi="PT Astra Serif"/>
          <w:sz w:val="28"/>
          <w:szCs w:val="28"/>
        </w:rPr>
      </w:r>
    </w:p>
    <w:tbl>
      <w:tblPr>
        <w:tblW w:w="8958"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2097"/>
        <w:gridCol w:w="6860"/>
      </w:tblGrid>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4"/>
                <w:szCs w:val="24"/>
              </w:rPr>
            </w:pPr>
            <w:r>
              <w:rPr>
                <w:rFonts w:ascii="PT Astra Serif" w:hAnsi="PT Astra Serif"/>
                <w:sz w:val="24"/>
                <w:szCs w:val="24"/>
              </w:rPr>
              <w:t>Обозначения территориальных зон</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Наименования видов территориальных зон</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jc w:val="center"/>
              <w:rPr>
                <w:rFonts w:ascii="PT Astra Serif" w:hAnsi="PT Astra Serif"/>
                <w:sz w:val="24"/>
                <w:szCs w:val="24"/>
              </w:rPr>
            </w:pPr>
            <w:r>
              <w:rPr>
                <w:rFonts w:ascii="PT Astra Serif" w:hAnsi="PT Astra Serif"/>
                <w:sz w:val="24"/>
                <w:szCs w:val="24"/>
              </w:rPr>
              <w:t>Жилые зоны</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Ж-1</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4"/>
                <w:szCs w:val="24"/>
              </w:rPr>
            </w:pPr>
            <w:r>
              <w:rPr>
                <w:rFonts w:ascii="PT Astra Serif" w:hAnsi="PT Astra Serif"/>
                <w:sz w:val="24"/>
                <w:szCs w:val="24"/>
              </w:rPr>
              <w:t>Зона застройки индивидуальными жилыми домами</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Ж-2</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4"/>
                <w:szCs w:val="24"/>
              </w:rPr>
            </w:pPr>
            <w:r>
              <w:rPr>
                <w:rFonts w:ascii="PT Astra Serif" w:hAnsi="PT Astra Serif"/>
                <w:sz w:val="24"/>
                <w:szCs w:val="24"/>
              </w:rPr>
              <w:t>Зона застройки малоэтажными жилыми домами</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Ж-3</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4"/>
                <w:szCs w:val="24"/>
              </w:rPr>
            </w:pPr>
            <w:r>
              <w:rPr>
                <w:rFonts w:ascii="PT Astra Serif" w:hAnsi="PT Astra Serif"/>
                <w:sz w:val="24"/>
                <w:szCs w:val="24"/>
              </w:rPr>
              <w:t>Зона застройки среднеэтажными жилыми домами</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Ж-4</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4"/>
                <w:szCs w:val="24"/>
              </w:rPr>
            </w:pPr>
            <w:r>
              <w:rPr>
                <w:rFonts w:ascii="PT Astra Serif" w:hAnsi="PT Astra Serif"/>
                <w:sz w:val="24"/>
                <w:szCs w:val="24"/>
              </w:rPr>
              <w:t>Зона застройки многоэтажными жилыми домами</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Ж-5</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4"/>
                <w:szCs w:val="24"/>
              </w:rPr>
            </w:pPr>
            <w:r>
              <w:rPr>
                <w:rFonts w:ascii="PT Astra Serif" w:hAnsi="PT Astra Serif"/>
                <w:sz w:val="24"/>
                <w:szCs w:val="24"/>
              </w:rPr>
              <w:t>Зона застройки жилыми домами повышенной этажности</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4"/>
                <w:szCs w:val="24"/>
              </w:rPr>
            </w:pPr>
            <w:r>
              <w:rPr>
                <w:rFonts w:ascii="PT Astra Serif" w:hAnsi="PT Astra Serif"/>
                <w:sz w:val="24"/>
                <w:szCs w:val="24"/>
              </w:rPr>
              <w:t>Общественно-деловые зоны</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О-1</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Многофункциональная общественно-деловая зона</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О-1-1</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Многофункциональная общественно-деловая зона застройки общегородского значения</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О-1-2</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Смешанная общественно-жилая зона</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О-2</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специализированной общественной застройки - объектов здравоохранения и социальной защиты</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О-3</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специализированной общественной застройки - объектов образования</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О-4</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специализированной общественной застройки - объектов физической культуры и спорта</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О-5</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исторического центра</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4"/>
                <w:szCs w:val="24"/>
              </w:rPr>
            </w:pPr>
            <w:r>
              <w:rPr>
                <w:rFonts w:ascii="PT Astra Serif" w:hAnsi="PT Astra Serif"/>
                <w:sz w:val="24"/>
                <w:szCs w:val="24"/>
              </w:rPr>
              <w:t>Производственные зоны</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П-1</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Промышленная зона</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П-2</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производственных объектов</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П-3</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Коммунально-складская зона</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4"/>
                <w:szCs w:val="24"/>
              </w:rPr>
            </w:pPr>
            <w:r>
              <w:rPr>
                <w:rFonts w:ascii="PT Astra Serif" w:hAnsi="PT Astra Serif"/>
                <w:sz w:val="24"/>
                <w:szCs w:val="24"/>
              </w:rPr>
              <w:t>Зона инженерной инфраструктуры</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И-1</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инженерной инфраструктуры</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4"/>
                <w:szCs w:val="24"/>
              </w:rPr>
            </w:pPr>
            <w:r>
              <w:rPr>
                <w:rFonts w:ascii="PT Astra Serif" w:hAnsi="PT Astra Serif"/>
                <w:sz w:val="24"/>
                <w:szCs w:val="24"/>
              </w:rPr>
              <w:t>Зона транспортной инфраструктуры</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Т-1</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транспортной инфраструктуры</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4"/>
                <w:szCs w:val="24"/>
              </w:rPr>
            </w:pPr>
            <w:r>
              <w:rPr>
                <w:rFonts w:ascii="PT Astra Serif" w:hAnsi="PT Astra Serif"/>
                <w:sz w:val="24"/>
                <w:szCs w:val="24"/>
              </w:rPr>
              <w:t>Зоны сельскохозяйственного использования</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СХ-1</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сельскохозяйственных предприятий</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СХ-1-1</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сельскохозяйственного использования</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СХ-2</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ведения садоводства и огородничества</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СХ-2-1</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садоводческих объединений</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4"/>
                <w:szCs w:val="24"/>
              </w:rPr>
            </w:pPr>
            <w:r>
              <w:rPr>
                <w:rFonts w:ascii="PT Astra Serif" w:hAnsi="PT Astra Serif"/>
                <w:sz w:val="24"/>
                <w:szCs w:val="24"/>
              </w:rPr>
              <w:t>Зоны рекреационного назначения</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Р-1</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зеленых насаждений общего пользования (парки, скверы, бульвары, сады)</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Р-1-1</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городских лесов</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Р-2</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объектов отдыха и туризма</w:t>
            </w:r>
          </w:p>
        </w:tc>
      </w:tr>
      <w:tr>
        <w:trPr/>
        <w:tc>
          <w:tcPr>
            <w:tcW w:w="895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4"/>
                <w:szCs w:val="24"/>
              </w:rPr>
            </w:pPr>
            <w:r>
              <w:rPr>
                <w:rFonts w:ascii="PT Astra Serif" w:hAnsi="PT Astra Serif"/>
                <w:sz w:val="24"/>
                <w:szCs w:val="24"/>
              </w:rPr>
              <w:t>Зоны специального назначения</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СН-1</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кладбищ</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СН-2</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складирования и захоронения отходов</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СН-3</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режимных территорий</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СН-4</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озелененных территорий специального назначения</w:t>
            </w:r>
          </w:p>
        </w:tc>
      </w:tr>
      <w:tr>
        <w:trPr/>
        <w:tc>
          <w:tcPr>
            <w:tcW w:w="2097" w:type="dxa"/>
            <w:tcBorders>
              <w:top w:val="single" w:sz="4" w:space="0" w:color="000000"/>
              <w:left w:val="single" w:sz="4" w:space="0" w:color="000000"/>
              <w:bottom w:val="single" w:sz="4" w:space="0" w:color="000000"/>
              <w:right w:val="single" w:sz="4" w:space="0" w:color="000000"/>
            </w:tcBorders>
          </w:tcPr>
          <w:p>
            <w:pPr>
              <w:pStyle w:val="ConsPlusNormal"/>
              <w:widowControl w:val="false"/>
              <w:ind w:firstLine="540"/>
              <w:rPr>
                <w:rFonts w:ascii="PT Astra Serif" w:hAnsi="PT Astra Serif"/>
                <w:sz w:val="24"/>
                <w:szCs w:val="24"/>
              </w:rPr>
            </w:pPr>
            <w:r>
              <w:rPr>
                <w:rFonts w:ascii="PT Astra Serif" w:hAnsi="PT Astra Serif"/>
                <w:sz w:val="24"/>
                <w:szCs w:val="24"/>
              </w:rPr>
              <w:t>СН-5</w:t>
            </w:r>
          </w:p>
        </w:tc>
        <w:tc>
          <w:tcPr>
            <w:tcW w:w="6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4"/>
                <w:szCs w:val="24"/>
              </w:rPr>
            </w:pPr>
            <w:r>
              <w:rPr>
                <w:rFonts w:ascii="PT Astra Serif" w:hAnsi="PT Astra Serif"/>
                <w:sz w:val="24"/>
                <w:szCs w:val="24"/>
              </w:rPr>
              <w:t>Зона специального назначения</w:t>
            </w:r>
          </w:p>
        </w:tc>
      </w:tr>
    </w:tbl>
    <w:p>
      <w:p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2. Границы территориальных зон установлены с учетом:</w:t>
      </w:r>
    </w:p>
    <w:p>
      <w:pPr>
        <w:pStyle w:val="ConsPlusNormal"/>
        <w:jc w:val="both"/>
        <w:rPr>
          <w:rFonts w:ascii="PT Astra Serif" w:hAnsi="PT Astra Serif"/>
          <w:sz w:val="28"/>
          <w:szCs w:val="28"/>
        </w:rPr>
      </w:pPr>
      <w:r>
        <w:rPr>
          <w:rFonts w:ascii="PT Astra Serif" w:hAnsi="PT Astra Serif"/>
          <w:sz w:val="28"/>
          <w:szCs w:val="28"/>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ConsPlusNormal"/>
        <w:jc w:val="both"/>
        <w:rPr>
          <w:rFonts w:ascii="PT Astra Serif" w:hAnsi="PT Astra Serif"/>
          <w:sz w:val="28"/>
          <w:szCs w:val="28"/>
        </w:rPr>
      </w:pPr>
      <w:r>
        <w:rPr>
          <w:rFonts w:ascii="PT Astra Serif" w:hAnsi="PT Astra Serif"/>
          <w:sz w:val="28"/>
          <w:szCs w:val="28"/>
        </w:rPr>
        <w:t>- функциональных зон и параметров их планируемого развития, определенных проектом генерального плана;</w:t>
      </w:r>
    </w:p>
    <w:p>
      <w:pPr>
        <w:pStyle w:val="ConsPlusNormal"/>
        <w:jc w:val="both"/>
        <w:rPr>
          <w:rFonts w:ascii="PT Astra Serif" w:hAnsi="PT Astra Serif"/>
          <w:sz w:val="28"/>
          <w:szCs w:val="28"/>
        </w:rPr>
      </w:pPr>
      <w:r>
        <w:rPr>
          <w:rFonts w:ascii="PT Astra Serif" w:hAnsi="PT Astra Serif"/>
          <w:sz w:val="28"/>
          <w:szCs w:val="28"/>
        </w:rPr>
        <w:t xml:space="preserve">- определенных Градостроительным </w:t>
      </w:r>
      <w:hyperlink r:id="rId28">
        <w:r>
          <w:rPr>
            <w:rStyle w:val="-"/>
            <w:rFonts w:ascii="PT Astra Serif" w:hAnsi="PT Astra Serif"/>
            <w:color w:val="auto"/>
            <w:sz w:val="28"/>
            <w:szCs w:val="28"/>
            <w:u w:val="none"/>
          </w:rPr>
          <w:t>кодексом</w:t>
        </w:r>
      </w:hyperlink>
      <w:r>
        <w:rPr>
          <w:rFonts w:ascii="PT Astra Serif" w:hAnsi="PT Astra Serif"/>
          <w:sz w:val="28"/>
          <w:szCs w:val="28"/>
        </w:rPr>
        <w:t xml:space="preserve"> Российской Федерации видов территориальных зон;</w:t>
      </w:r>
    </w:p>
    <w:p>
      <w:pPr>
        <w:pStyle w:val="ConsPlusNormal"/>
        <w:jc w:val="both"/>
        <w:rPr>
          <w:rFonts w:ascii="PT Astra Serif" w:hAnsi="PT Astra Serif"/>
          <w:sz w:val="28"/>
          <w:szCs w:val="28"/>
        </w:rPr>
      </w:pPr>
      <w:r>
        <w:rPr>
          <w:rFonts w:ascii="PT Astra Serif" w:hAnsi="PT Astra Serif"/>
          <w:sz w:val="28"/>
          <w:szCs w:val="28"/>
        </w:rPr>
        <w:t>- сложившейся планировки территории и существующего землепользования;</w:t>
      </w:r>
    </w:p>
    <w:p>
      <w:pPr>
        <w:pStyle w:val="ConsPlusNormal"/>
        <w:jc w:val="both"/>
        <w:rPr>
          <w:rFonts w:ascii="PT Astra Serif" w:hAnsi="PT Astra Serif"/>
          <w:sz w:val="28"/>
          <w:szCs w:val="28"/>
        </w:rPr>
      </w:pPr>
      <w:r>
        <w:rPr>
          <w:rFonts w:ascii="PT Astra Serif" w:hAnsi="PT Astra Serif"/>
          <w:sz w:val="28"/>
          <w:szCs w:val="28"/>
        </w:rPr>
        <w:t>- планируемых изменений границ земель различных категорий;</w:t>
      </w:r>
    </w:p>
    <w:p>
      <w:pPr>
        <w:pStyle w:val="ConsPlusNormal"/>
        <w:jc w:val="both"/>
        <w:rPr>
          <w:rFonts w:ascii="PT Astra Serif" w:hAnsi="PT Astra Serif"/>
          <w:sz w:val="28"/>
          <w:szCs w:val="28"/>
        </w:rPr>
      </w:pPr>
      <w:r>
        <w:rPr>
          <w:rFonts w:ascii="PT Astra Serif" w:hAnsi="PT Astra Serif"/>
          <w:sz w:val="28"/>
          <w:szCs w:val="28"/>
        </w:rPr>
        <w:t>- предотвращения возможности причинения вреда объектам капитального строительства, расположенным на смежных земельных участках.</w:t>
      </w:r>
    </w:p>
    <w:p>
      <w:pPr>
        <w:pStyle w:val="ConsPlusNormal"/>
        <w:jc w:val="both"/>
        <w:rPr>
          <w:rFonts w:ascii="PT Astra Serif" w:hAnsi="PT Astra Serif"/>
          <w:sz w:val="28"/>
          <w:szCs w:val="28"/>
        </w:rPr>
      </w:pPr>
      <w:r>
        <w:rPr>
          <w:rFonts w:ascii="PT Astra Serif" w:hAnsi="PT Astra Serif"/>
          <w:sz w:val="28"/>
          <w:szCs w:val="28"/>
        </w:rPr>
        <w:t>3. Границы территориальных зон установлены по:</w:t>
      </w:r>
    </w:p>
    <w:p>
      <w:pPr>
        <w:pStyle w:val="ConsPlusNormal"/>
        <w:jc w:val="both"/>
        <w:rPr>
          <w:rFonts w:ascii="PT Astra Serif" w:hAnsi="PT Astra Serif"/>
          <w:sz w:val="28"/>
          <w:szCs w:val="28"/>
        </w:rPr>
      </w:pPr>
      <w:r>
        <w:rPr>
          <w:rFonts w:ascii="PT Astra Serif" w:hAnsi="PT Astra Serif"/>
          <w:sz w:val="28"/>
          <w:szCs w:val="28"/>
        </w:rPr>
        <w:t>- линиям магистралей, улиц, проездов, разделяющим транспортные потоки противоположных направлений;</w:t>
      </w:r>
    </w:p>
    <w:p>
      <w:pPr>
        <w:pStyle w:val="ConsPlusNormal"/>
        <w:jc w:val="both"/>
        <w:rPr>
          <w:rFonts w:ascii="PT Astra Serif" w:hAnsi="PT Astra Serif"/>
          <w:sz w:val="28"/>
          <w:szCs w:val="28"/>
        </w:rPr>
      </w:pPr>
      <w:r>
        <w:rPr>
          <w:rFonts w:ascii="PT Astra Serif" w:hAnsi="PT Astra Serif"/>
          <w:sz w:val="28"/>
          <w:szCs w:val="28"/>
        </w:rPr>
        <w:t>- красным линиям;</w:t>
      </w:r>
    </w:p>
    <w:p>
      <w:pPr>
        <w:pStyle w:val="ConsPlusNormal"/>
        <w:jc w:val="both"/>
        <w:rPr>
          <w:rFonts w:ascii="PT Astra Serif" w:hAnsi="PT Astra Serif"/>
          <w:sz w:val="28"/>
          <w:szCs w:val="28"/>
        </w:rPr>
      </w:pPr>
      <w:r>
        <w:rPr>
          <w:rFonts w:ascii="PT Astra Serif" w:hAnsi="PT Astra Serif"/>
          <w:sz w:val="28"/>
          <w:szCs w:val="28"/>
        </w:rPr>
        <w:t>- границам земельных участков;</w:t>
      </w:r>
    </w:p>
    <w:p>
      <w:pPr>
        <w:pStyle w:val="ConsPlusNormal"/>
        <w:jc w:val="both"/>
        <w:rPr>
          <w:rFonts w:ascii="PT Astra Serif" w:hAnsi="PT Astra Serif"/>
          <w:sz w:val="28"/>
          <w:szCs w:val="28"/>
        </w:rPr>
      </w:pPr>
      <w:r>
        <w:rPr>
          <w:rFonts w:ascii="PT Astra Serif" w:hAnsi="PT Astra Serif"/>
          <w:sz w:val="28"/>
          <w:szCs w:val="28"/>
        </w:rPr>
        <w:t>- границам населенных пунктов в пределах муниципальных образований;</w:t>
      </w:r>
    </w:p>
    <w:p>
      <w:pPr>
        <w:pStyle w:val="ConsPlusNormal"/>
        <w:jc w:val="both"/>
        <w:rPr>
          <w:rFonts w:ascii="PT Astra Serif" w:hAnsi="PT Astra Serif"/>
          <w:sz w:val="28"/>
          <w:szCs w:val="28"/>
        </w:rPr>
      </w:pPr>
      <w:r>
        <w:rPr>
          <w:rFonts w:ascii="PT Astra Serif" w:hAnsi="PT Astra Serif"/>
          <w:sz w:val="28"/>
          <w:szCs w:val="28"/>
        </w:rPr>
        <w:t>- естественным границам природных объектов;</w:t>
      </w:r>
    </w:p>
    <w:p>
      <w:pPr>
        <w:pStyle w:val="ConsPlusNormal"/>
        <w:jc w:val="both"/>
        <w:rPr>
          <w:rFonts w:ascii="PT Astra Serif" w:hAnsi="PT Astra Serif"/>
          <w:sz w:val="28"/>
          <w:szCs w:val="28"/>
        </w:rPr>
      </w:pPr>
      <w:r>
        <w:rPr>
          <w:rFonts w:ascii="PT Astra Serif" w:hAnsi="PT Astra Serif"/>
          <w:sz w:val="28"/>
          <w:szCs w:val="28"/>
        </w:rPr>
        <w:t>- иным границам.</w:t>
      </w:r>
    </w:p>
    <w:p>
      <w:pPr>
        <w:pStyle w:val="ConsPlusNormal"/>
        <w:jc w:val="both"/>
        <w:rPr>
          <w:rFonts w:ascii="PT Astra Serif" w:hAnsi="PT Astra Serif"/>
          <w:sz w:val="28"/>
          <w:szCs w:val="28"/>
        </w:rPr>
      </w:pPr>
      <w:r>
        <w:rPr>
          <w:rFonts w:ascii="PT Astra Serif" w:hAnsi="PT Astra Serif"/>
          <w:sz w:val="28"/>
          <w:szCs w:val="28"/>
        </w:rPr>
        <w:t>4. Границы территориальных зон отвечают требованиям принадлежности каждого земельного участка только к одной зоне.</w:t>
      </w:r>
    </w:p>
    <w:p>
      <w:pPr>
        <w:pStyle w:val="ConsPlusNormal"/>
        <w:jc w:val="both"/>
        <w:rPr>
          <w:rFonts w:ascii="PT Astra Serif" w:hAnsi="PT Astra Serif"/>
          <w:sz w:val="28"/>
          <w:szCs w:val="28"/>
        </w:rPr>
      </w:pPr>
      <w:r>
        <w:rPr>
          <w:rFonts w:ascii="PT Astra Serif" w:hAnsi="PT Astra Serif"/>
          <w:sz w:val="28"/>
          <w:szCs w:val="28"/>
        </w:rPr>
        <w:t>5. 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p>
    <w:p>
      <w:pPr>
        <w:pStyle w:val="ConsPlusNormal"/>
        <w:ind w:firstLine="540"/>
        <w:jc w:val="both"/>
        <w:rPr>
          <w:rFonts w:ascii="PT Astra Serif" w:hAnsi="PT Astra Serif"/>
          <w:sz w:val="28"/>
          <w:szCs w:val="28"/>
        </w:rPr>
      </w:pPr>
      <w:r>
        <w:rPr>
          <w:rFonts w:ascii="PT Astra Serif" w:hAnsi="PT Astra Serif"/>
          <w:sz w:val="28"/>
          <w:szCs w:val="28"/>
        </w:rPr>
      </w:r>
    </w:p>
    <w:p>
      <w:pPr>
        <w:sectPr>
          <w:headerReference w:type="default" r:id="rId29"/>
          <w:headerReference w:type="first" r:id="rId30"/>
          <w:type w:val="nextPage"/>
          <w:pgSz w:w="11906" w:h="16838"/>
          <w:pgMar w:left="1701" w:right="567" w:gutter="0" w:header="709" w:top="1134" w:footer="0" w:bottom="1134"/>
          <w:pgNumType w:start="1" w:fmt="decimal"/>
          <w:formProt w:val="false"/>
          <w:titlePg/>
          <w:textDirection w:val="lrTb"/>
          <w:docGrid w:type="default" w:linePitch="360" w:charSpace="0"/>
        </w:sectPr>
        <w:pStyle w:val="ConsPlusNormal"/>
        <w:ind w:firstLine="540"/>
        <w:jc w:val="center"/>
        <w:rPr>
          <w:rFonts w:ascii="PT Astra Serif" w:hAnsi="PT Astra Serif"/>
          <w:sz w:val="28"/>
          <w:szCs w:val="28"/>
        </w:rPr>
      </w:pPr>
      <w:r>
        <w:rPr>
          <w:rFonts w:ascii="PT Astra Serif" w:hAnsi="PT Astra Serif"/>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«РАЗДЕЛ III. ГРАДОСТРОИТЕЛЬНЫЕ РЕГЛАМЕНТЫ»</w:t>
      </w:r>
    </w:p>
    <w:p>
      <w:pPr>
        <w:pStyle w:val="ConsPlusNormal"/>
        <w:ind w:firstLine="540"/>
        <w:jc w:val="center"/>
        <w:rPr>
          <w:rFonts w:ascii="PT Astra Serif" w:hAnsi="PT Astra Serif"/>
          <w:b/>
          <w:sz w:val="28"/>
          <w:szCs w:val="28"/>
        </w:rPr>
      </w:pPr>
      <w:r>
        <w:rPr>
          <w:rFonts w:ascii="PT Astra Serif" w:hAnsi="PT Astra Serif"/>
          <w:b/>
          <w:sz w:val="28"/>
          <w:szCs w:val="28"/>
        </w:rPr>
      </w:r>
    </w:p>
    <w:p>
      <w:pPr>
        <w:pStyle w:val="ConsPlusNormal"/>
        <w:ind w:firstLine="540"/>
        <w:jc w:val="center"/>
        <w:rPr>
          <w:rFonts w:ascii="PT Astra Serif" w:hAnsi="PT Astra Serif"/>
          <w:b/>
          <w:sz w:val="28"/>
          <w:szCs w:val="28"/>
        </w:rPr>
      </w:pPr>
      <w:r>
        <w:rPr>
          <w:rFonts w:ascii="PT Astra Serif" w:hAnsi="PT Astra Serif"/>
          <w:b/>
          <w:sz w:val="28"/>
          <w:szCs w:val="28"/>
        </w:rPr>
        <w:t>Статья 16. Градостроительный регламент</w:t>
      </w:r>
    </w:p>
    <w:p>
      <w:pPr>
        <w:pStyle w:val="ConsPlusNormal"/>
        <w:ind w:firstLine="540"/>
        <w:jc w:val="center"/>
        <w:rPr>
          <w:rFonts w:ascii="PT Astra Serif" w:hAnsi="PT Astra Serif"/>
          <w:b/>
          <w:sz w:val="28"/>
          <w:szCs w:val="28"/>
        </w:rPr>
      </w:pPr>
      <w:r>
        <w:rPr>
          <w:rFonts w:ascii="PT Astra Serif" w:hAnsi="PT Astra Serif"/>
          <w:b/>
          <w:sz w:val="28"/>
          <w:szCs w:val="28"/>
        </w:rPr>
      </w:r>
    </w:p>
    <w:p>
      <w:pPr>
        <w:pStyle w:val="ConsPlusNormal"/>
        <w:ind w:firstLine="709"/>
        <w:jc w:val="both"/>
        <w:rPr>
          <w:rFonts w:ascii="PT Astra Serif" w:hAnsi="PT Astra Serif"/>
          <w:sz w:val="28"/>
          <w:szCs w:val="28"/>
        </w:rPr>
      </w:pPr>
      <w:r>
        <w:rPr>
          <w:rFonts w:ascii="PT Astra Serif" w:hAnsi="PT Astra Serif"/>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ConsPlusNormal"/>
        <w:ind w:firstLine="709"/>
        <w:jc w:val="both"/>
        <w:rPr>
          <w:rFonts w:ascii="PT Astra Serif" w:hAnsi="PT Astra Serif"/>
          <w:sz w:val="28"/>
          <w:szCs w:val="28"/>
        </w:rPr>
      </w:pPr>
      <w:r>
        <w:rPr>
          <w:rFonts w:ascii="PT Astra Serif" w:hAnsi="PT Astra Serif"/>
          <w:sz w:val="28"/>
          <w:szCs w:val="28"/>
        </w:rPr>
        <w:t xml:space="preserve">2. 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в случаях, установленных настоящими Правилами,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муниципального образования </w:t>
      </w:r>
      <w:r>
        <w:rPr>
          <w:rFonts w:ascii="PT Astra Serif" w:hAnsi="PT Astra Serif"/>
          <w:color w:val="000000"/>
          <w:sz w:val="28"/>
          <w:szCs w:val="28"/>
          <w:shd w:fill="auto" w:val="clear"/>
        </w:rPr>
        <w:t>городской округ город Тула</w:t>
      </w:r>
      <w:r>
        <w:rPr>
          <w:rFonts w:ascii="PT Astra Serif" w:hAnsi="PT Astra Serif"/>
          <w:sz w:val="28"/>
          <w:szCs w:val="28"/>
        </w:rPr>
        <w:t>.</w:t>
      </w:r>
    </w:p>
    <w:p>
      <w:pPr>
        <w:pStyle w:val="ConsPlusNormal"/>
        <w:ind w:firstLine="709"/>
        <w:jc w:val="both"/>
        <w:rPr>
          <w:rFonts w:ascii="PT Astra Serif" w:hAnsi="PT Astra Serif"/>
          <w:sz w:val="28"/>
          <w:szCs w:val="28"/>
        </w:rPr>
      </w:pPr>
      <w:r>
        <w:rPr>
          <w:rFonts w:ascii="PT Astra Serif" w:hAnsi="PT Astra Serif"/>
          <w:sz w:val="28"/>
          <w:szCs w:val="28"/>
        </w:rPr>
        <w:t xml:space="preserve">3. Действие установленных Правилами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территории муниципального образования </w:t>
      </w:r>
      <w:r>
        <w:rPr>
          <w:rFonts w:ascii="PT Astra Serif" w:hAnsi="PT Astra Serif"/>
          <w:color w:val="000000"/>
          <w:sz w:val="28"/>
          <w:szCs w:val="28"/>
          <w:shd w:fill="auto" w:val="clear"/>
        </w:rPr>
        <w:t>городской округ город Тула</w:t>
      </w:r>
      <w:r>
        <w:rPr>
          <w:rFonts w:ascii="PT Astra Serif" w:hAnsi="PT Astra Serif"/>
          <w:sz w:val="28"/>
          <w:szCs w:val="28"/>
        </w:rPr>
        <w:t>, за исключением земельных участков, указанных в части 4 настоящей статьи.</w:t>
      </w:r>
    </w:p>
    <w:p>
      <w:pPr>
        <w:pStyle w:val="ConsPlusNormal"/>
        <w:ind w:firstLine="709"/>
        <w:jc w:val="both"/>
        <w:rPr>
          <w:rFonts w:ascii="PT Astra Serif" w:hAnsi="PT Astra Serif"/>
          <w:sz w:val="28"/>
          <w:szCs w:val="28"/>
        </w:rPr>
      </w:pPr>
      <w:r>
        <w:rPr>
          <w:rFonts w:ascii="PT Astra Serif" w:hAnsi="PT Astra Serif"/>
          <w:sz w:val="28"/>
          <w:szCs w:val="28"/>
        </w:rPr>
        <w:t xml:space="preserve">4. Действие градостроительных регламентов не распространяется </w:t>
        <w:br/>
        <w:t xml:space="preserve">на следующие земельные участки, расположенные на территории муниципального образования </w:t>
      </w:r>
      <w:r>
        <w:rPr>
          <w:rFonts w:ascii="PT Astra Serif" w:hAnsi="PT Astra Serif"/>
          <w:color w:val="000000"/>
          <w:sz w:val="28"/>
          <w:szCs w:val="28"/>
          <w:shd w:fill="auto" w:val="clear"/>
        </w:rPr>
        <w:t>городской округ город Тула</w:t>
      </w:r>
      <w:r>
        <w:rPr>
          <w:rFonts w:ascii="PT Astra Serif" w:hAnsi="PT Astra Serif"/>
          <w:sz w:val="28"/>
          <w:szCs w:val="28"/>
        </w:rPr>
        <w:t>:</w:t>
      </w:r>
    </w:p>
    <w:p>
      <w:pPr>
        <w:pStyle w:val="ConsPlusNormal"/>
        <w:ind w:firstLine="709"/>
        <w:jc w:val="both"/>
        <w:rPr>
          <w:rFonts w:ascii="PT Astra Serif" w:hAnsi="PT Astra Serif"/>
          <w:sz w:val="28"/>
          <w:szCs w:val="28"/>
        </w:rPr>
      </w:pPr>
      <w:r>
        <w:rPr>
          <w:rFonts w:ascii="PT Astra Serif" w:hAnsi="PT Astra Serif"/>
          <w:sz w:val="28"/>
          <w:szCs w:val="28"/>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w:t>
        <w:br/>
        <w:t>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ConsPlusNormal"/>
        <w:ind w:firstLine="709"/>
        <w:jc w:val="both"/>
        <w:rPr>
          <w:rFonts w:ascii="PT Astra Serif" w:hAnsi="PT Astra Serif"/>
          <w:sz w:val="28"/>
          <w:szCs w:val="28"/>
        </w:rPr>
      </w:pPr>
      <w:r>
        <w:rPr>
          <w:rFonts w:ascii="PT Astra Serif" w:hAnsi="PT Astra Serif"/>
          <w:sz w:val="28"/>
          <w:szCs w:val="28"/>
        </w:rPr>
        <w:t>- в границах территорий общего пользования;</w:t>
      </w:r>
    </w:p>
    <w:p>
      <w:pPr>
        <w:pStyle w:val="ConsPlusNormal"/>
        <w:ind w:firstLine="709"/>
        <w:jc w:val="both"/>
        <w:rPr>
          <w:rFonts w:ascii="PT Astra Serif" w:hAnsi="PT Astra Serif"/>
          <w:sz w:val="28"/>
          <w:szCs w:val="28"/>
        </w:rPr>
      </w:pPr>
      <w:r>
        <w:rPr>
          <w:rFonts w:ascii="PT Astra Serif" w:hAnsi="PT Astra Serif"/>
          <w:sz w:val="28"/>
          <w:szCs w:val="28"/>
        </w:rPr>
        <w:t>- предназначенные для размещения линейных объектов и (или) занятые линейными объектами;</w:t>
      </w:r>
    </w:p>
    <w:p>
      <w:pPr>
        <w:pStyle w:val="ConsPlusNormal"/>
        <w:ind w:firstLine="709"/>
        <w:jc w:val="both"/>
        <w:rPr>
          <w:rFonts w:ascii="PT Astra Serif" w:hAnsi="PT Astra Serif"/>
          <w:sz w:val="28"/>
          <w:szCs w:val="28"/>
        </w:rPr>
      </w:pPr>
      <w:r>
        <w:rPr>
          <w:rFonts w:ascii="PT Astra Serif" w:hAnsi="PT Astra Serif"/>
          <w:sz w:val="28"/>
          <w:szCs w:val="28"/>
        </w:rPr>
        <w:t>- предоставленные для добычи полезных ископаемых.</w:t>
      </w:r>
    </w:p>
    <w:p>
      <w:pPr>
        <w:pStyle w:val="ConsPlusNormal"/>
        <w:ind w:firstLine="709"/>
        <w:jc w:val="both"/>
        <w:rPr>
          <w:rFonts w:ascii="PT Astra Serif" w:hAnsi="PT Astra Serif"/>
          <w:sz w:val="28"/>
          <w:szCs w:val="28"/>
        </w:rPr>
      </w:pPr>
      <w:r>
        <w:rPr>
          <w:rFonts w:ascii="PT Astra Serif" w:hAnsi="PT Astra Serif"/>
          <w:sz w:val="28"/>
          <w:szCs w:val="28"/>
        </w:rPr>
        <w:t>5. Градостроительные регламенты не устанавливаются для земель лесного фонда, земель, покрытых поверхностными водами, земель особо охраняемых природных территорий, сельскохозяйственных угодий в составе земель сельскохозяйственного назначения.</w:t>
      </w:r>
    </w:p>
    <w:p>
      <w:pPr>
        <w:pStyle w:val="ConsPlusNormal"/>
        <w:ind w:firstLine="709"/>
        <w:jc w:val="both"/>
        <w:rPr>
          <w:rFonts w:ascii="PT Astra Serif" w:hAnsi="PT Astra Serif"/>
          <w:sz w:val="28"/>
          <w:szCs w:val="28"/>
        </w:rPr>
      </w:pPr>
      <w:r>
        <w:rPr>
          <w:rFonts w:ascii="PT Astra Serif" w:hAnsi="PT Astra Serif"/>
          <w:sz w:val="28"/>
          <w:szCs w:val="28"/>
        </w:rPr>
        <w:t xml:space="preserve">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Тульской области или уполномоченными органами местного самоуправления в соответствии </w:t>
        <w:br/>
        <w:t>с федеральными законами.</w:t>
      </w:r>
    </w:p>
    <w:p>
      <w:pPr>
        <w:pStyle w:val="ConsPlusNormal"/>
        <w:ind w:firstLine="709"/>
        <w:jc w:val="both"/>
        <w:rPr>
          <w:rFonts w:ascii="PT Astra Serif" w:hAnsi="PT Astra Serif"/>
          <w:sz w:val="28"/>
          <w:szCs w:val="28"/>
        </w:rPr>
      </w:pPr>
      <w:bookmarkStart w:id="2" w:name="P342"/>
      <w:bookmarkEnd w:id="2"/>
      <w:r>
        <w:rPr>
          <w:rFonts w:ascii="PT Astra Serif" w:hAnsi="PT Astra Serif"/>
          <w:sz w:val="28"/>
          <w:szCs w:val="28"/>
        </w:rPr>
        <w:t xml:space="preserve">7.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w:t>
        <w:br/>
        <w:t xml:space="preserve">за исключением случаев, если использование таких земельных участков </w:t>
        <w:br/>
        <w:t>и объектов капитального строительства опасно для жизни или здоровья человека, для окружающей среды, объектов культурного наследия.</w:t>
      </w:r>
    </w:p>
    <w:p>
      <w:pPr>
        <w:pStyle w:val="ConsPlusNormal"/>
        <w:ind w:firstLine="709"/>
        <w:jc w:val="both"/>
        <w:rPr>
          <w:rFonts w:ascii="PT Astra Serif" w:hAnsi="PT Astra Serif"/>
          <w:sz w:val="28"/>
          <w:szCs w:val="28"/>
        </w:rPr>
      </w:pPr>
      <w:r>
        <w:rPr>
          <w:rFonts w:ascii="PT Astra Serif" w:hAnsi="PT Astra Serif"/>
          <w:sz w:val="28"/>
          <w:szCs w:val="28"/>
        </w:rPr>
        <w:t>8. Реконструкция указанных в части 7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ConsPlusNormal"/>
        <w:ind w:firstLine="709"/>
        <w:jc w:val="both"/>
        <w:rPr>
          <w:rFonts w:ascii="PT Astra Serif" w:hAnsi="PT Astra Serif"/>
          <w:sz w:val="28"/>
          <w:szCs w:val="28"/>
        </w:rPr>
      </w:pPr>
      <w:r>
        <w:rPr>
          <w:rFonts w:ascii="PT Astra Serif" w:hAnsi="PT Astra Serif"/>
          <w:sz w:val="28"/>
          <w:szCs w:val="28"/>
        </w:rPr>
        <w:t xml:space="preserve">9. В случае если использование указанных в части 7 настоящей статьи земельных участков и объектов капитального строительства продолжается </w:t>
        <w:br/>
        <w:t>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ConsPlusNormal"/>
        <w:ind w:firstLine="709"/>
        <w:jc w:val="both"/>
        <w:rPr>
          <w:rFonts w:ascii="PT Astra Serif" w:hAnsi="PT Astra Serif"/>
          <w:sz w:val="28"/>
          <w:szCs w:val="28"/>
        </w:rPr>
      </w:pPr>
      <w:r>
        <w:rPr>
          <w:rFonts w:ascii="PT Astra Serif" w:hAnsi="PT Astra Serif"/>
          <w:sz w:val="28"/>
          <w:szCs w:val="28"/>
        </w:rPr>
        <w:t>10. Расчетные показатели минимально допустимого уровня обеспеченности территории объектами коммунальной, транспортной, социальной инфраструктуры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применяются в соответствии с нормативами градостроительного проектирования муниципального образования город Тула, утвержденными постановлением администрации города Тулы от 11.05.2021 г. № 925.</w:t>
      </w:r>
    </w:p>
    <w:p>
      <w:pPr>
        <w:pStyle w:val="ConsPlusNormal"/>
        <w:ind w:firstLine="709"/>
        <w:jc w:val="both"/>
        <w:rPr>
          <w:rFonts w:ascii="PT Astra Serif" w:hAnsi="PT Astra Serif"/>
          <w:sz w:val="28"/>
          <w:szCs w:val="28"/>
        </w:rPr>
      </w:pPr>
      <w:r>
        <w:rPr>
          <w:rFonts w:ascii="PT Astra Serif" w:hAnsi="PT Astra Serif"/>
          <w:sz w:val="28"/>
          <w:szCs w:val="28"/>
        </w:rPr>
      </w:r>
    </w:p>
    <w:p>
      <w:pPr>
        <w:pStyle w:val="ConsPlusNormal"/>
        <w:ind w:firstLine="709"/>
        <w:jc w:val="both"/>
        <w:rPr>
          <w:rFonts w:ascii="PT Astra Serif" w:hAnsi="PT Astra Serif"/>
          <w:sz w:val="28"/>
          <w:szCs w:val="28"/>
        </w:rPr>
      </w:pPr>
      <w:r>
        <w:rPr>
          <w:rFonts w:ascii="PT Astra Serif" w:hAnsi="PT Astra Serif"/>
          <w:sz w:val="28"/>
          <w:szCs w:val="28"/>
        </w:rPr>
      </w:r>
    </w:p>
    <w:p>
      <w:pPr>
        <w:pStyle w:val="ConsPlusNormal"/>
        <w:ind w:firstLine="709"/>
        <w:jc w:val="both"/>
        <w:rPr>
          <w:rFonts w:ascii="PT Astra Serif" w:hAnsi="PT Astra Serif"/>
          <w:sz w:val="28"/>
          <w:szCs w:val="28"/>
        </w:rPr>
      </w:pPr>
      <w:r>
        <w:rPr>
          <w:rFonts w:ascii="PT Astra Serif" w:hAnsi="PT Astra Serif"/>
          <w:sz w:val="28"/>
          <w:szCs w:val="28"/>
        </w:rPr>
      </w:r>
    </w:p>
    <w:p>
      <w:pPr>
        <w:pStyle w:val="ConsPlusTitle"/>
        <w:ind w:firstLine="709"/>
        <w:jc w:val="center"/>
        <w:rPr>
          <w:rFonts w:ascii="PT Astra Serif" w:hAnsi="PT Astra Serif"/>
        </w:rPr>
      </w:pPr>
      <w:r>
        <w:rPr>
          <w:rFonts w:ascii="PT Astra Serif" w:hAnsi="PT Astra Serif"/>
        </w:rPr>
        <w:t>Статья 17. Общие требования в части видов разрешенного использования земельных участков и объектов капитального строительства</w:t>
      </w:r>
    </w:p>
    <w:p>
      <w:pPr>
        <w:pStyle w:val="ConsPlusNormal"/>
        <w:ind w:firstLine="709"/>
        <w:jc w:val="both"/>
        <w:rPr>
          <w:rFonts w:ascii="PT Astra Serif" w:hAnsi="PT Astra Serif"/>
          <w:sz w:val="28"/>
          <w:szCs w:val="28"/>
        </w:rPr>
      </w:pPr>
      <w:r>
        <w:rPr>
          <w:rFonts w:ascii="PT Astra Serif" w:hAnsi="PT Astra Serif"/>
          <w:sz w:val="28"/>
          <w:szCs w:val="28"/>
        </w:rPr>
      </w:r>
    </w:p>
    <w:p>
      <w:pPr>
        <w:pStyle w:val="ConsPlusNormal"/>
        <w:ind w:firstLine="709"/>
        <w:jc w:val="both"/>
        <w:rPr>
          <w:rFonts w:ascii="PT Astra Serif" w:hAnsi="PT Astra Serif"/>
          <w:sz w:val="28"/>
          <w:szCs w:val="28"/>
        </w:rPr>
      </w:pPr>
      <w:bookmarkStart w:id="3" w:name="P350"/>
      <w:bookmarkEnd w:id="3"/>
      <w:r>
        <w:rPr>
          <w:rFonts w:ascii="PT Astra Serif" w:hAnsi="PT Astra Serif"/>
          <w:sz w:val="28"/>
          <w:szCs w:val="28"/>
        </w:rPr>
        <w:t>1. Градостроительные регламенты в части видов разрешенного использования земельных участков и объектов капитального строительства разделены по степени разрешения относительно главной функции и включают:</w:t>
      </w:r>
    </w:p>
    <w:p>
      <w:pPr>
        <w:pStyle w:val="ConsPlusNormal"/>
        <w:ind w:firstLine="709"/>
        <w:jc w:val="both"/>
        <w:rPr>
          <w:rFonts w:ascii="PT Astra Serif" w:hAnsi="PT Astra Serif"/>
          <w:sz w:val="28"/>
          <w:szCs w:val="28"/>
        </w:rPr>
      </w:pPr>
      <w:r>
        <w:rPr>
          <w:rFonts w:ascii="PT Astra Serif" w:hAnsi="PT Astra Serif"/>
          <w:sz w:val="28"/>
          <w:szCs w:val="28"/>
        </w:rPr>
        <w:t>а) основные виды разрешенного использования - виды, предназначенные для реализации главной функции;</w:t>
      </w:r>
    </w:p>
    <w:p>
      <w:pPr>
        <w:pStyle w:val="ConsPlusNormal"/>
        <w:ind w:firstLine="709"/>
        <w:jc w:val="both"/>
        <w:rPr>
          <w:rFonts w:ascii="PT Astra Serif" w:hAnsi="PT Astra Serif"/>
          <w:sz w:val="28"/>
          <w:szCs w:val="28"/>
        </w:rPr>
      </w:pPr>
      <w:r>
        <w:rPr>
          <w:rFonts w:ascii="PT Astra Serif" w:hAnsi="PT Astra Serif"/>
          <w:sz w:val="28"/>
          <w:szCs w:val="28"/>
        </w:rPr>
        <w:t>б) условно разрешенные виды использования - виды, предназначенные для реализации главной функции, при этом требующие рассмотрения на публичных слушаниях и получения разрешения;</w:t>
      </w:r>
    </w:p>
    <w:p>
      <w:pPr>
        <w:pStyle w:val="ConsPlusNormal"/>
        <w:ind w:firstLine="709"/>
        <w:jc w:val="both"/>
        <w:rPr>
          <w:rFonts w:ascii="PT Astra Serif" w:hAnsi="PT Astra Serif"/>
          <w:sz w:val="28"/>
          <w:szCs w:val="28"/>
        </w:rPr>
      </w:pPr>
      <w:r>
        <w:rPr>
          <w:rFonts w:ascii="PT Astra Serif" w:hAnsi="PT Astra Serif"/>
          <w:sz w:val="28"/>
          <w:szCs w:val="28"/>
        </w:rPr>
        <w:t xml:space="preserve">в) вспомогательные виды разрешенного использования - виды, допустимые только в качестве дополнительных видов по отношению к основным видам разрешенного использования и условно разрешенным видам использования </w:t>
        <w:br/>
        <w:t>и осуществляемые совместно с ними. В случае если основной или условно разрешенный вид использования не установлены, вспомогательный вид использования не считается разрешенным.</w:t>
      </w:r>
    </w:p>
    <w:p>
      <w:pPr>
        <w:pStyle w:val="ConsPlusNormal"/>
        <w:ind w:firstLine="709"/>
        <w:jc w:val="both"/>
        <w:rPr>
          <w:rFonts w:ascii="PT Astra Serif" w:hAnsi="PT Astra Serif"/>
          <w:sz w:val="28"/>
          <w:szCs w:val="28"/>
        </w:rPr>
      </w:pPr>
      <w:r>
        <w:rPr>
          <w:rFonts w:ascii="PT Astra Serif" w:hAnsi="PT Astra Serif"/>
          <w:sz w:val="28"/>
          <w:szCs w:val="28"/>
        </w:rPr>
        <w:t xml:space="preserve">2. В части основных видов разрешенного использования и условно разрешенных видов использования земельных участков и объектов капитального строительства градостроительными регламентами установлены общие требования к их применению, относящиеся ко всем установленным территориальным зонам в целом, и требования, относящиеся к каждой </w:t>
        <w:br/>
        <w:t>из установленных территориальных зон в отдельности.</w:t>
      </w:r>
    </w:p>
    <w:p>
      <w:pPr>
        <w:pStyle w:val="ConsPlusNormal"/>
        <w:ind w:firstLine="709"/>
        <w:jc w:val="both"/>
        <w:rPr>
          <w:rFonts w:ascii="PT Astra Serif" w:hAnsi="PT Astra Serif"/>
          <w:sz w:val="28"/>
          <w:szCs w:val="28"/>
        </w:rPr>
      </w:pPr>
      <w:r>
        <w:rPr>
          <w:rFonts w:ascii="PT Astra Serif" w:hAnsi="PT Astra Serif"/>
          <w:sz w:val="28"/>
          <w:szCs w:val="28"/>
        </w:rPr>
        <w:t xml:space="preserve">3. В части вспомогательных видов разрешенного использования земельных участков и объектов капитального строительства градостроительными регламентами установлены общие требования к их применению, относящиеся ко всем установленным территориальным зонам </w:t>
        <w:br/>
        <w:t>в целом, указанные в настоящей статье.</w:t>
      </w:r>
    </w:p>
    <w:p>
      <w:pPr>
        <w:pStyle w:val="ConsPlusNormal"/>
        <w:ind w:firstLine="709"/>
        <w:jc w:val="both"/>
        <w:rPr>
          <w:rFonts w:ascii="PT Astra Serif" w:hAnsi="PT Astra Serif"/>
          <w:sz w:val="28"/>
          <w:szCs w:val="28"/>
        </w:rPr>
      </w:pPr>
      <w:r>
        <w:rPr>
          <w:rFonts w:ascii="PT Astra Serif" w:hAnsi="PT Astra Serif"/>
          <w:sz w:val="28"/>
          <w:szCs w:val="28"/>
        </w:rPr>
        <w:t>4. Устанавливаются следующие общие требования к применению основных видов разрешенного использования и условно разрешенных видов использования земельных участков и объектов капитального строительства:</w:t>
      </w:r>
    </w:p>
    <w:p>
      <w:pPr>
        <w:pStyle w:val="ConsPlusNormal"/>
        <w:ind w:firstLine="709"/>
        <w:jc w:val="both"/>
        <w:rPr>
          <w:rFonts w:ascii="PT Astra Serif" w:hAnsi="PT Astra Serif"/>
          <w:sz w:val="28"/>
          <w:szCs w:val="28"/>
        </w:rPr>
      </w:pPr>
      <w:r>
        <w:rPr>
          <w:rFonts w:ascii="PT Astra Serif" w:hAnsi="PT Astra Serif"/>
          <w:sz w:val="28"/>
          <w:szCs w:val="28"/>
        </w:rPr>
        <w:t>1) при соблюдении требований технических регламентов и действующих нормативов градостроительного проектирования допускается применение двух и более основных и условно разрешенных видов использования в пределах одного земельного участка одновременно, в том числе в пределах одного здания;</w:t>
      </w:r>
    </w:p>
    <w:p>
      <w:pPr>
        <w:pStyle w:val="ConsPlusNormal"/>
        <w:ind w:firstLine="709"/>
        <w:jc w:val="both"/>
        <w:rPr>
          <w:rFonts w:ascii="PT Astra Serif" w:hAnsi="PT Astra Serif"/>
          <w:sz w:val="28"/>
          <w:szCs w:val="28"/>
        </w:rPr>
      </w:pPr>
      <w:r>
        <w:rPr>
          <w:rFonts w:ascii="PT Astra Serif" w:hAnsi="PT Astra Serif"/>
          <w:sz w:val="28"/>
          <w:szCs w:val="28"/>
        </w:rPr>
        <w:t xml:space="preserve">2) гаражи для инвалидов (временно размещаемые) относятся </w:t>
        <w:br/>
        <w:t>к разрешенным видам использования на территории всех зон при соблюдении требований технических регламентов и действующих нормативов градостроительного проектирования, за исключением зон специального назначения, природно-рекреационных зон, зон военных объектов и иных режимных территорий;</w:t>
      </w:r>
    </w:p>
    <w:p>
      <w:pPr>
        <w:pStyle w:val="ConsPlusNormal"/>
        <w:ind w:firstLine="709"/>
        <w:jc w:val="both"/>
        <w:rPr>
          <w:rFonts w:ascii="PT Astra Serif" w:hAnsi="PT Astra Serif"/>
          <w:sz w:val="28"/>
          <w:szCs w:val="28"/>
        </w:rPr>
      </w:pPr>
      <w:r>
        <w:rPr>
          <w:rFonts w:ascii="PT Astra Serif" w:hAnsi="PT Astra Serif"/>
          <w:sz w:val="28"/>
          <w:szCs w:val="28"/>
        </w:rPr>
        <w:t xml:space="preserve">3) инженерно-технические объекты, сооружения и коммуникации, обеспечивающие реализацию разрешенного использования недвижимости </w:t>
        <w:br/>
        <w:t>в пределах отдельных земельных участков (электро-, водо-, газообеспечение,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pPr>
        <w:pStyle w:val="ConsPlusNormal"/>
        <w:ind w:firstLine="709"/>
        <w:jc w:val="both"/>
        <w:rPr>
          <w:rFonts w:ascii="PT Astra Serif" w:hAnsi="PT Astra Serif"/>
          <w:sz w:val="28"/>
          <w:szCs w:val="28"/>
        </w:rPr>
      </w:pPr>
      <w:bookmarkStart w:id="4" w:name="P360"/>
      <w:bookmarkEnd w:id="4"/>
      <w:r>
        <w:rPr>
          <w:rFonts w:ascii="PT Astra Serif" w:hAnsi="PT Astra Serif"/>
          <w:sz w:val="28"/>
          <w:szCs w:val="28"/>
        </w:rPr>
        <w:t>5. В числе общих требований к размещению вспомогательных видов разрешенного использования земельных участков и объектов капитального строительства градостроительными регламентами установлены следующие:</w:t>
      </w:r>
    </w:p>
    <w:p>
      <w:pPr>
        <w:pStyle w:val="ConsPlusNormal"/>
        <w:ind w:firstLine="709"/>
        <w:jc w:val="both"/>
        <w:rPr>
          <w:rFonts w:ascii="PT Astra Serif" w:hAnsi="PT Astra Serif"/>
          <w:sz w:val="28"/>
          <w:szCs w:val="28"/>
        </w:rPr>
      </w:pPr>
      <w:r>
        <w:rPr>
          <w:rFonts w:ascii="PT Astra Serif" w:hAnsi="PT Astra Serif"/>
          <w:sz w:val="28"/>
          <w:szCs w:val="28"/>
        </w:rPr>
        <w:t xml:space="preserve">1) при соблюдении требований технических регламентов, действующих нормативов градостроительного проектирования, иных требований </w:t>
        <w:br/>
        <w:t>в соответствии с действующим законодательством допускаются в качестве вспомогательных видов разрешенного использования виды, технологически связанные с объектами основных и условно разрешенных видов использования или необходимые для их обслуживания, функционирования, благоустройства, инженерного обеспечения, безопасности;</w:t>
      </w:r>
    </w:p>
    <w:p>
      <w:pPr>
        <w:pStyle w:val="ConsPlusNormal"/>
        <w:ind w:firstLine="709"/>
        <w:jc w:val="both"/>
        <w:rPr>
          <w:rFonts w:ascii="PT Astra Serif" w:hAnsi="PT Astra Serif"/>
          <w:sz w:val="28"/>
          <w:szCs w:val="28"/>
        </w:rPr>
      </w:pPr>
      <w:r>
        <w:rPr>
          <w:rFonts w:ascii="PT Astra Serif" w:hAnsi="PT Astra Serif"/>
          <w:sz w:val="28"/>
          <w:szCs w:val="28"/>
        </w:rPr>
        <w:t xml:space="preserve">2) суммарная общая площадь зданий (помещений), занимаемых объектами вспомогательных видов разрешенного использования, расположенных </w:t>
        <w:br/>
        <w:t>на территории одного земельного участка, не должна превышать 30% общей площади зданий (помещений), расположенных на территории соответствующего земельного участка.</w:t>
      </w:r>
    </w:p>
    <w:p>
      <w:pPr>
        <w:pStyle w:val="ConsPlusNormal"/>
        <w:ind w:firstLine="709"/>
        <w:jc w:val="both"/>
        <w:rPr>
          <w:rFonts w:ascii="PT Astra Serif" w:hAnsi="PT Astra Serif"/>
          <w:sz w:val="28"/>
          <w:szCs w:val="28"/>
        </w:rPr>
      </w:pPr>
      <w:r>
        <w:rPr>
          <w:rFonts w:ascii="PT Astra Serif" w:hAnsi="PT Astra Serif"/>
          <w:sz w:val="28"/>
          <w:szCs w:val="28"/>
        </w:rPr>
        <w:t xml:space="preserve">6. Виды разрешенного использования земельных участков, содержащиеся </w:t>
        <w:br/>
        <w:t xml:space="preserve">в градостроительных регламентах настоящих Правил, установлены </w:t>
        <w:br/>
        <w:t xml:space="preserve">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w:t>
        <w:br/>
        <w:t>и нормативно-правовому регулированию в сфере земельных отношений.</w:t>
      </w:r>
    </w:p>
    <w:p>
      <w:pPr>
        <w:pStyle w:val="ConsPlusNormal"/>
        <w:ind w:firstLine="709"/>
        <w:jc w:val="both"/>
        <w:rPr>
          <w:rFonts w:ascii="PT Astra Serif" w:hAnsi="PT Astra Serif"/>
          <w:sz w:val="28"/>
          <w:szCs w:val="28"/>
        </w:rPr>
      </w:pPr>
      <w:r>
        <w:rPr>
          <w:rFonts w:ascii="PT Astra Serif" w:hAnsi="PT Astra Serif"/>
          <w:sz w:val="28"/>
          <w:szCs w:val="28"/>
        </w:rPr>
      </w:r>
    </w:p>
    <w:p>
      <w:pPr>
        <w:pStyle w:val="ConsPlusTitle"/>
        <w:ind w:firstLine="709"/>
        <w:jc w:val="center"/>
        <w:rPr>
          <w:rFonts w:ascii="PT Astra Serif" w:hAnsi="PT Astra Serif"/>
        </w:rPr>
      </w:pPr>
      <w:r>
        <w:rPr>
          <w:rFonts w:ascii="PT Astra Serif" w:hAnsi="PT Astra Serif"/>
        </w:rPr>
        <w:t>Статья 18. 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pPr>
        <w:pStyle w:val="ConsPlusNormal"/>
        <w:ind w:firstLine="709"/>
        <w:jc w:val="both"/>
        <w:rPr>
          <w:rFonts w:ascii="PT Astra Serif" w:hAnsi="PT Astra Serif"/>
          <w:sz w:val="28"/>
          <w:szCs w:val="28"/>
        </w:rPr>
      </w:pPr>
      <w:r>
        <w:rPr>
          <w:rFonts w:ascii="PT Astra Serif" w:hAnsi="PT Astra Serif"/>
          <w:sz w:val="28"/>
          <w:szCs w:val="28"/>
        </w:rPr>
      </w:r>
    </w:p>
    <w:p>
      <w:pPr>
        <w:pStyle w:val="ConsPlusNormal"/>
        <w:ind w:firstLine="709"/>
        <w:jc w:val="both"/>
        <w:rPr>
          <w:rFonts w:ascii="PT Astra Serif" w:hAnsi="PT Astra Serif"/>
          <w:sz w:val="28"/>
          <w:szCs w:val="28"/>
        </w:rPr>
      </w:pPr>
      <w:r>
        <w:rPr>
          <w:rFonts w:ascii="PT Astra Serif" w:hAnsi="PT Astra Serif"/>
          <w:sz w:val="28"/>
          <w:szCs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w:t>
      </w:r>
    </w:p>
    <w:p>
      <w:pPr>
        <w:pStyle w:val="ConsPlusNormal"/>
        <w:ind w:firstLine="709"/>
        <w:jc w:val="both"/>
        <w:rPr>
          <w:rFonts w:ascii="PT Astra Serif" w:hAnsi="PT Astra Serif"/>
          <w:sz w:val="28"/>
          <w:szCs w:val="28"/>
        </w:rPr>
      </w:pPr>
      <w:r>
        <w:rPr>
          <w:rFonts w:ascii="PT Astra Serif" w:hAnsi="PT Astra Serif"/>
          <w:sz w:val="28"/>
          <w:szCs w:val="28"/>
        </w:rPr>
        <w:t>1) предельные (минимальные и (или) максимальные) размеры земельных участков;</w:t>
      </w:r>
    </w:p>
    <w:p>
      <w:pPr>
        <w:pStyle w:val="ConsPlusNormal"/>
        <w:ind w:firstLine="709"/>
        <w:jc w:val="both"/>
        <w:rPr>
          <w:rFonts w:ascii="PT Astra Serif" w:hAnsi="PT Astra Serif"/>
          <w:sz w:val="28"/>
          <w:szCs w:val="28"/>
        </w:rPr>
      </w:pPr>
      <w:r>
        <w:rPr>
          <w:rFonts w:ascii="PT Astra Serif" w:hAnsi="PT Astra Serif"/>
          <w:sz w:val="28"/>
          <w:szCs w:val="28"/>
        </w:rPr>
        <w:t xml:space="preserve">2) минимальные отступы от границ земельных участков в целях определения мест допустимого размещения зданий, строений, сооружений, </w:t>
        <w:br/>
        <w:t>за пределами которых запрещено строительство зданий, строений, сооружений;</w:t>
      </w:r>
    </w:p>
    <w:p>
      <w:pPr>
        <w:pStyle w:val="ConsPlusNormal"/>
        <w:ind w:firstLine="709"/>
        <w:jc w:val="both"/>
        <w:rPr>
          <w:rFonts w:ascii="PT Astra Serif" w:hAnsi="PT Astra Serif"/>
          <w:sz w:val="28"/>
          <w:szCs w:val="28"/>
        </w:rPr>
      </w:pPr>
      <w:r>
        <w:rPr>
          <w:rFonts w:ascii="PT Astra Serif" w:hAnsi="PT Astra Serif"/>
          <w:sz w:val="28"/>
          <w:szCs w:val="28"/>
        </w:rPr>
        <w:t xml:space="preserve">3) предельная высота зданий, строений, сооружений, которая определяется как расстояние по вертикали, измеренное от проектной отметки земли </w:t>
        <w:br/>
        <w:t xml:space="preserve">до наивысшей точки плоской крыши здания или до наивысшей точки конька скатной крыши здания, до наивысшей точки строения, сооружения (при этом крышные антенны, молниеотводы и другие инженерные устройства при определении предельной высоты здания, строения, сооружения </w:t>
        <w:br/>
        <w:t xml:space="preserve">не учитываются); </w:t>
      </w:r>
    </w:p>
    <w:p>
      <w:pPr>
        <w:pStyle w:val="ConsPlusNormal"/>
        <w:ind w:firstLine="709"/>
        <w:jc w:val="both"/>
        <w:rPr>
          <w:rFonts w:ascii="PT Astra Serif" w:hAnsi="PT Astra Serif"/>
          <w:sz w:val="28"/>
          <w:szCs w:val="28"/>
        </w:rPr>
      </w:pPr>
      <w:r>
        <w:rPr>
          <w:rFonts w:ascii="PT Astra Serif" w:hAnsi="PT Astra Serif"/>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ConsPlusNormal"/>
        <w:ind w:firstLine="709"/>
        <w:jc w:val="both"/>
        <w:rPr>
          <w:rFonts w:ascii="PT Astra Serif" w:hAnsi="PT Astra Serif"/>
          <w:sz w:val="28"/>
          <w:szCs w:val="28"/>
        </w:rPr>
      </w:pPr>
      <w:bookmarkStart w:id="5" w:name="P375"/>
      <w:bookmarkEnd w:id="5"/>
      <w:r>
        <w:rPr>
          <w:rFonts w:ascii="PT Astra Serif" w:hAnsi="PT Astra Serif"/>
          <w:sz w:val="28"/>
          <w:szCs w:val="28"/>
        </w:rPr>
        <w:t>2. В части предельных (минимальных и (или) максимальных) размеров земельных участков градостроительными регламентами установлены следующие общие требования к размерам земельных участков:</w:t>
      </w:r>
    </w:p>
    <w:p>
      <w:pPr>
        <w:pStyle w:val="ConsPlusNormal"/>
        <w:ind w:firstLine="709"/>
        <w:jc w:val="both"/>
        <w:rPr>
          <w:rFonts w:ascii="PT Astra Serif" w:hAnsi="PT Astra Serif"/>
          <w:sz w:val="28"/>
          <w:szCs w:val="28"/>
        </w:rPr>
      </w:pPr>
      <w:r>
        <w:rPr>
          <w:rFonts w:ascii="PT Astra Serif" w:hAnsi="PT Astra Serif"/>
          <w:sz w:val="28"/>
          <w:szCs w:val="28"/>
        </w:rPr>
        <w:t>1)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pPr>
        <w:pStyle w:val="ConsPlusNormal"/>
        <w:ind w:firstLine="709"/>
        <w:jc w:val="both"/>
        <w:rPr>
          <w:rFonts w:ascii="PT Astra Serif" w:hAnsi="PT Astra Serif"/>
          <w:sz w:val="28"/>
          <w:szCs w:val="28"/>
        </w:rPr>
      </w:pPr>
      <w:r>
        <w:rPr>
          <w:rFonts w:ascii="PT Astra Serif" w:hAnsi="PT Astra Serif"/>
          <w:sz w:val="28"/>
          <w:szCs w:val="28"/>
        </w:rPr>
        <w:t>- минимальный - 300 кв. м;</w:t>
      </w:r>
    </w:p>
    <w:p>
      <w:pPr>
        <w:pStyle w:val="ConsPlusNormal"/>
        <w:ind w:firstLine="709"/>
        <w:jc w:val="both"/>
        <w:rPr>
          <w:rFonts w:ascii="PT Astra Serif" w:hAnsi="PT Astra Serif"/>
          <w:sz w:val="28"/>
          <w:szCs w:val="28"/>
        </w:rPr>
      </w:pPr>
      <w:r>
        <w:rPr>
          <w:rFonts w:ascii="PT Astra Serif" w:hAnsi="PT Astra Serif"/>
          <w:sz w:val="28"/>
          <w:szCs w:val="28"/>
        </w:rPr>
        <w:t>- максимальный - 1500 кв. м;</w:t>
      </w:r>
    </w:p>
    <w:p>
      <w:pPr>
        <w:pStyle w:val="ConsPlusNormal"/>
        <w:ind w:firstLine="709"/>
        <w:jc w:val="both"/>
        <w:rPr>
          <w:rFonts w:ascii="PT Astra Serif" w:hAnsi="PT Astra Serif"/>
          <w:sz w:val="28"/>
          <w:szCs w:val="28"/>
        </w:rPr>
      </w:pPr>
      <w:r>
        <w:rPr>
          <w:rFonts w:ascii="PT Astra Serif" w:hAnsi="PT Astra Serif"/>
          <w:sz w:val="28"/>
          <w:szCs w:val="28"/>
        </w:rPr>
        <w:t>2)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ведения личного подсобного хозяйства в сельской местности, составляют:</w:t>
      </w:r>
    </w:p>
    <w:p>
      <w:pPr>
        <w:pStyle w:val="ConsPlusNormal"/>
        <w:ind w:firstLine="709"/>
        <w:jc w:val="both"/>
        <w:rPr>
          <w:rFonts w:ascii="PT Astra Serif" w:hAnsi="PT Astra Serif"/>
          <w:sz w:val="28"/>
          <w:szCs w:val="28"/>
        </w:rPr>
      </w:pPr>
      <w:r>
        <w:rPr>
          <w:rFonts w:ascii="PT Astra Serif" w:hAnsi="PT Astra Serif"/>
          <w:sz w:val="28"/>
          <w:szCs w:val="28"/>
        </w:rPr>
        <w:t>- минимальный - 300 кв. м;</w:t>
      </w:r>
    </w:p>
    <w:p>
      <w:pPr>
        <w:pStyle w:val="ConsPlusNormal"/>
        <w:ind w:firstLine="709"/>
        <w:jc w:val="both"/>
        <w:rPr>
          <w:rFonts w:ascii="PT Astra Serif" w:hAnsi="PT Astra Serif"/>
          <w:sz w:val="28"/>
          <w:szCs w:val="28"/>
        </w:rPr>
      </w:pPr>
      <w:r>
        <w:rPr>
          <w:rFonts w:ascii="PT Astra Serif" w:hAnsi="PT Astra Serif"/>
          <w:sz w:val="28"/>
          <w:szCs w:val="28"/>
        </w:rPr>
        <w:t>- максимальный - 1500 кв. м (для приусадебного земельного участка);</w:t>
      </w:r>
    </w:p>
    <w:p>
      <w:pPr>
        <w:pStyle w:val="ConsPlusNormal"/>
        <w:ind w:firstLine="709"/>
        <w:jc w:val="both"/>
        <w:rPr>
          <w:rFonts w:ascii="PT Astra Serif" w:hAnsi="PT Astra Serif"/>
          <w:sz w:val="28"/>
          <w:szCs w:val="28"/>
        </w:rPr>
      </w:pPr>
      <w:r>
        <w:rPr>
          <w:rFonts w:ascii="PT Astra Serif" w:hAnsi="PT Astra Serif"/>
          <w:sz w:val="28"/>
          <w:szCs w:val="28"/>
        </w:rPr>
        <w:t>- максимальный - 10000 кв. м (для полевого земельного участка).</w:t>
      </w:r>
    </w:p>
    <w:p>
      <w:pPr>
        <w:pStyle w:val="ConsPlusNormal"/>
        <w:ind w:firstLine="709"/>
        <w:jc w:val="both"/>
        <w:rPr>
          <w:rFonts w:ascii="PT Astra Serif" w:hAnsi="PT Astra Serif"/>
          <w:sz w:val="28"/>
          <w:szCs w:val="28"/>
        </w:rPr>
      </w:pPr>
      <w:r>
        <w:rPr>
          <w:rFonts w:ascii="PT Astra Serif" w:hAnsi="PT Astra Serif"/>
          <w:sz w:val="28"/>
          <w:szCs w:val="28"/>
        </w:rPr>
        <w:t xml:space="preserve">3. Максимальный процент застройки в границах земельного участка </w:t>
        <w:br/>
        <w:t>не устанавливается на земельные участки с видом разрешенного использования «предоставление коммунальных услуг».</w:t>
      </w:r>
    </w:p>
    <w:p>
      <w:pPr>
        <w:pStyle w:val="ConsPlusNormal"/>
        <w:ind w:firstLine="709"/>
        <w:rPr>
          <w:rFonts w:ascii="PT Astra Serif" w:hAnsi="PT Astra Serif"/>
          <w:sz w:val="28"/>
          <w:szCs w:val="28"/>
        </w:rPr>
      </w:pPr>
      <w:r>
        <w:rPr>
          <w:rFonts w:ascii="PT Astra Serif" w:hAnsi="PT Astra Serif"/>
          <w:sz w:val="28"/>
          <w:szCs w:val="28"/>
        </w:rPr>
      </w:r>
    </w:p>
    <w:p>
      <w:pPr>
        <w:pStyle w:val="ConsPlusNormal"/>
        <w:ind w:firstLine="709"/>
        <w:jc w:val="center"/>
        <w:rPr>
          <w:rFonts w:ascii="PT Astra Serif" w:hAnsi="PT Astra Serif"/>
          <w:b/>
          <w:sz w:val="28"/>
          <w:szCs w:val="28"/>
        </w:rPr>
      </w:pPr>
      <w:r>
        <w:rPr>
          <w:rFonts w:ascii="PT Astra Serif" w:hAnsi="PT Astra Serif"/>
          <w:b/>
          <w:sz w:val="28"/>
          <w:szCs w:val="28"/>
        </w:rPr>
        <w:t>Статья 19. Общие требования в части ограничений использования земельных участков и объектов капитального строительства</w:t>
      </w:r>
    </w:p>
    <w:p>
      <w:pPr>
        <w:pStyle w:val="ConsPlusNormal"/>
        <w:ind w:firstLine="709"/>
        <w:jc w:val="both"/>
        <w:rPr>
          <w:rFonts w:ascii="PT Astra Serif" w:hAnsi="PT Astra Serif"/>
          <w:sz w:val="28"/>
          <w:szCs w:val="28"/>
        </w:rPr>
      </w:pPr>
      <w:r>
        <w:rPr>
          <w:rFonts w:ascii="PT Astra Serif" w:hAnsi="PT Astra Serif"/>
          <w:sz w:val="28"/>
          <w:szCs w:val="28"/>
        </w:rPr>
      </w:r>
    </w:p>
    <w:p>
      <w:pPr>
        <w:pStyle w:val="ConsPlusNormal"/>
        <w:ind w:firstLine="709"/>
        <w:jc w:val="both"/>
        <w:rPr>
          <w:rFonts w:ascii="PT Astra Serif" w:hAnsi="PT Astra Serif"/>
          <w:sz w:val="28"/>
          <w:szCs w:val="28"/>
        </w:rPr>
      </w:pPr>
      <w:r>
        <w:rPr>
          <w:rFonts w:ascii="PT Astra Serif" w:hAnsi="PT Astra Serif"/>
          <w:sz w:val="28"/>
          <w:szCs w:val="28"/>
        </w:rPr>
        <w:t xml:space="preserve">1. Использование земельных участков и объектов капитального строительства, расположенных в пределах зон с особыми условиями использования территорий, осуществляется в соответствии </w:t>
        <w:br/>
        <w:t>с градостроительными регламентами, определенными настоящими Правилами, с учетом ограничений, установленных законами, иными нормативными правовыми актами применительно к зонам с особым использованием территорий.</w:t>
      </w:r>
    </w:p>
    <w:p>
      <w:pPr>
        <w:pStyle w:val="ConsPlusNormal"/>
        <w:ind w:firstLine="709"/>
        <w:jc w:val="both"/>
        <w:rPr>
          <w:rFonts w:ascii="PT Astra Serif" w:hAnsi="PT Astra Serif"/>
          <w:sz w:val="28"/>
          <w:szCs w:val="28"/>
        </w:rPr>
      </w:pPr>
      <w:r>
        <w:rPr>
          <w:rFonts w:ascii="PT Astra Serif" w:hAnsi="PT Astra Serif"/>
          <w:sz w:val="28"/>
          <w:szCs w:val="28"/>
        </w:rPr>
        <w:t>2. 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настоящими градостроительными регламентами и законодательством Российской Федерации. При этом более жесткие ограничения являются приоритетными.</w:t>
      </w:r>
    </w:p>
    <w:p>
      <w:pPr>
        <w:pStyle w:val="ConsPlusNormal"/>
        <w:ind w:firstLine="709"/>
        <w:jc w:val="both"/>
        <w:rPr>
          <w:rFonts w:ascii="PT Astra Serif" w:hAnsi="PT Astra Serif"/>
          <w:sz w:val="28"/>
          <w:szCs w:val="28"/>
        </w:rPr>
      </w:pPr>
      <w:r>
        <w:rPr>
          <w:rFonts w:ascii="PT Astra Serif" w:hAnsi="PT Astra Serif"/>
          <w:sz w:val="28"/>
          <w:szCs w:val="28"/>
        </w:rPr>
      </w:r>
    </w:p>
    <w:p>
      <w:pPr>
        <w:pStyle w:val="ConsPlusNormal"/>
        <w:ind w:firstLine="709"/>
        <w:jc w:val="both"/>
        <w:rPr>
          <w:rFonts w:ascii="PT Astra Serif" w:hAnsi="PT Astra Serif"/>
          <w:sz w:val="28"/>
          <w:szCs w:val="28"/>
        </w:rPr>
      </w:pPr>
      <w:r>
        <w:rPr>
          <w:rFonts w:ascii="PT Astra Serif" w:hAnsi="PT Astra Serif"/>
          <w:sz w:val="28"/>
          <w:szCs w:val="28"/>
        </w:rPr>
      </w:r>
    </w:p>
    <w:p>
      <w:pPr>
        <w:pStyle w:val="ConsPlusNormal"/>
        <w:ind w:firstLine="709"/>
        <w:jc w:val="both"/>
        <w:rPr>
          <w:rFonts w:ascii="PT Astra Serif" w:hAnsi="PT Astra Serif"/>
          <w:b/>
          <w:bCs/>
          <w:sz w:val="28"/>
          <w:szCs w:val="28"/>
        </w:rPr>
      </w:pPr>
      <w:r>
        <w:rPr>
          <w:rFonts w:ascii="PT Astra Serif" w:hAnsi="PT Astra Serif"/>
          <w:b/>
          <w:bCs/>
          <w:sz w:val="28"/>
          <w:szCs w:val="28"/>
        </w:rPr>
        <w:t xml:space="preserve">Статья 20. Требования к архитектурно-градостроительному облику объектов капитального строительства </w:t>
      </w:r>
    </w:p>
    <w:p>
      <w:pPr>
        <w:pStyle w:val="ConsPlusNormal"/>
        <w:ind w:firstLine="709"/>
        <w:jc w:val="both"/>
        <w:rPr>
          <w:rFonts w:ascii="PT Astra Serif" w:hAnsi="PT Astra Serif"/>
          <w:b/>
          <w:bCs/>
          <w:sz w:val="28"/>
          <w:szCs w:val="28"/>
        </w:rPr>
      </w:pPr>
      <w:r>
        <w:rPr>
          <w:rFonts w:ascii="PT Astra Serif" w:hAnsi="PT Astra Serif"/>
          <w:b/>
          <w:bCs/>
          <w:sz w:val="28"/>
          <w:szCs w:val="28"/>
        </w:rPr>
      </w:r>
    </w:p>
    <w:p>
      <w:pPr>
        <w:pStyle w:val="ConsPlusNormal"/>
        <w:ind w:firstLine="709"/>
        <w:jc w:val="both"/>
        <w:rPr>
          <w:rFonts w:ascii="PT Astra Serif" w:hAnsi="PT Astra Serif"/>
          <w:sz w:val="28"/>
          <w:szCs w:val="28"/>
        </w:rPr>
      </w:pPr>
      <w:r>
        <w:rPr>
          <w:rFonts w:ascii="PT Astra Serif" w:hAnsi="PT Astra Serif"/>
          <w:sz w:val="28"/>
          <w:szCs w:val="28"/>
        </w:rPr>
        <w:t>1. Требования к архитектурно-градостроительному облику объекта капитального строительства включают в себя требования к объемно- 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w:t>
      </w:r>
    </w:p>
    <w:p>
      <w:pPr>
        <w:pStyle w:val="ConsPlusNormal"/>
        <w:ind w:firstLine="709"/>
        <w:jc w:val="both"/>
        <w:rPr>
          <w:rFonts w:ascii="PT Astra Serif" w:hAnsi="PT Astra Serif"/>
          <w:sz w:val="28"/>
          <w:szCs w:val="28"/>
        </w:rPr>
      </w:pPr>
      <w:r>
        <w:rPr>
          <w:rFonts w:ascii="PT Astra Serif" w:hAnsi="PT Astra Serif"/>
          <w:sz w:val="28"/>
          <w:szCs w:val="28"/>
        </w:rPr>
        <w:t>2.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предусматривающих требования к архитектурно-градостроительному облику объектов капитального строительства, за исключением случаев, предусмотренных частью 3 настоящей статьи.</w:t>
      </w:r>
    </w:p>
    <w:p>
      <w:pPr>
        <w:pStyle w:val="ConsPlusNormal"/>
        <w:ind w:firstLine="709"/>
        <w:jc w:val="both"/>
        <w:rPr>
          <w:rFonts w:ascii="PT Astra Serif" w:hAnsi="PT Astra Serif"/>
          <w:sz w:val="28"/>
          <w:szCs w:val="28"/>
        </w:rPr>
      </w:pPr>
      <w:r>
        <w:rPr>
          <w:rFonts w:ascii="PT Astra Serif" w:hAnsi="PT Astra Serif"/>
          <w:sz w:val="28"/>
          <w:szCs w:val="28"/>
        </w:rPr>
        <w:t>3. Согласование архитектурно-градостроительного облика объекта капитального строительства не требуется в отношении:</w:t>
      </w:r>
    </w:p>
    <w:p>
      <w:pPr>
        <w:pStyle w:val="ConsPlusNormal"/>
        <w:ind w:firstLine="709"/>
        <w:jc w:val="both"/>
        <w:rPr>
          <w:rFonts w:ascii="PT Astra Serif" w:hAnsi="PT Astra Serif"/>
          <w:sz w:val="28"/>
          <w:szCs w:val="28"/>
        </w:rPr>
      </w:pPr>
      <w:r>
        <w:rPr>
          <w:rFonts w:ascii="PT Astra Serif" w:hAnsi="PT Astra Serif"/>
          <w:sz w:val="28"/>
          <w:szCs w:val="28"/>
        </w:rPr>
        <w:t xml:space="preserve">1) объектов капитального строительства, расположенных на земельных участках, действие градостроительного регламента на которые </w:t>
        <w:br/>
        <w:t>не распространяется;</w:t>
      </w:r>
    </w:p>
    <w:p>
      <w:pPr>
        <w:pStyle w:val="ConsPlusNormal"/>
        <w:ind w:firstLine="709"/>
        <w:jc w:val="both"/>
        <w:rPr>
          <w:rFonts w:ascii="PT Astra Serif" w:hAnsi="PT Astra Serif"/>
          <w:sz w:val="28"/>
          <w:szCs w:val="28"/>
        </w:rPr>
      </w:pPr>
      <w:r>
        <w:rPr>
          <w:rFonts w:ascii="PT Astra Serif" w:hAnsi="PT Astra Serif"/>
          <w:sz w:val="28"/>
          <w:szCs w:val="28"/>
        </w:rPr>
        <w:t>2) объектов, для строительства или реконструкции которых не требуется получение разрешения на строительство;</w:t>
      </w:r>
    </w:p>
    <w:p>
      <w:pPr>
        <w:pStyle w:val="ConsPlusNormal"/>
        <w:ind w:firstLine="709"/>
        <w:jc w:val="both"/>
        <w:rPr>
          <w:rFonts w:ascii="PT Astra Serif" w:hAnsi="PT Astra Serif"/>
          <w:sz w:val="28"/>
          <w:szCs w:val="28"/>
        </w:rPr>
      </w:pPr>
      <w:r>
        <w:rPr>
          <w:rFonts w:ascii="PT Astra Serif" w:hAnsi="PT Astra Serif"/>
          <w:sz w:val="28"/>
          <w:szCs w:val="28"/>
        </w:rPr>
        <w:t xml:space="preserve">3) объектов, расположенных на земельных участках, находящихся </w:t>
        <w:br/>
        <w:t>в пользовании учреждений, исполняющих наказание;</w:t>
      </w:r>
    </w:p>
    <w:p>
      <w:pPr>
        <w:pStyle w:val="ConsPlusNormal"/>
        <w:ind w:firstLine="709"/>
        <w:jc w:val="both"/>
        <w:rPr>
          <w:rFonts w:ascii="PT Astra Serif" w:hAnsi="PT Astra Serif"/>
          <w:sz w:val="28"/>
          <w:szCs w:val="28"/>
        </w:rPr>
      </w:pPr>
      <w:r>
        <w:rPr>
          <w:rFonts w:ascii="PT Astra Serif" w:hAnsi="PT Astra Serif"/>
          <w:sz w:val="28"/>
          <w:szCs w:val="28"/>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ConsPlusNormal"/>
        <w:ind w:firstLine="709"/>
        <w:jc w:val="both"/>
        <w:rPr>
          <w:rFonts w:ascii="PT Astra Serif" w:hAnsi="PT Astra Serif"/>
          <w:sz w:val="28"/>
          <w:szCs w:val="28"/>
        </w:rPr>
      </w:pPr>
      <w:r>
        <w:rPr>
          <w:rFonts w:ascii="PT Astra Serif" w:hAnsi="PT Astra Serif"/>
          <w:sz w:val="28"/>
          <w:szCs w:val="28"/>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ConsPlusNormal"/>
        <w:ind w:firstLine="709"/>
        <w:jc w:val="both"/>
        <w:rPr>
          <w:rFonts w:ascii="PT Astra Serif" w:hAnsi="PT Astra Serif"/>
          <w:sz w:val="28"/>
          <w:szCs w:val="28"/>
        </w:rPr>
      </w:pPr>
      <w:r>
        <w:rPr>
          <w:rFonts w:ascii="PT Astra Serif" w:hAnsi="PT Astra Serif"/>
          <w:sz w:val="28"/>
          <w:szCs w:val="28"/>
        </w:rPr>
        <w:t xml:space="preserve">4. В границах территорий, предусматривающих требования </w:t>
        <w:br/>
        <w:t>к архитектурно-градостроительному облику объектов капитального строительства, устанавливаются следующие регламентные зоны:</w:t>
      </w:r>
    </w:p>
    <w:p>
      <w:pPr>
        <w:pStyle w:val="ConsPlusNormal"/>
        <w:ind w:firstLine="709"/>
        <w:jc w:val="both"/>
        <w:rPr>
          <w:rFonts w:ascii="PT Astra Serif" w:hAnsi="PT Astra Serif"/>
          <w:sz w:val="28"/>
          <w:szCs w:val="28"/>
        </w:rPr>
      </w:pPr>
      <w:r>
        <w:rPr>
          <w:rFonts w:ascii="PT Astra Serif" w:hAnsi="PT Astra Serif"/>
          <w:sz w:val="28"/>
          <w:szCs w:val="28"/>
        </w:rPr>
        <w:t>1) зона строгой регламентации АГО (далее – АГО-1);</w:t>
      </w:r>
    </w:p>
    <w:p>
      <w:pPr>
        <w:pStyle w:val="ConsPlusNormal"/>
        <w:ind w:firstLine="709"/>
        <w:jc w:val="both"/>
        <w:rPr>
          <w:rFonts w:ascii="PT Astra Serif" w:hAnsi="PT Astra Serif"/>
          <w:sz w:val="28"/>
          <w:szCs w:val="28"/>
        </w:rPr>
      </w:pPr>
      <w:r>
        <w:rPr>
          <w:rFonts w:ascii="PT Astra Serif" w:hAnsi="PT Astra Serif"/>
          <w:sz w:val="28"/>
          <w:szCs w:val="28"/>
        </w:rPr>
        <w:t>2) зона общей регламентации АГО (далее – АГО-2).</w:t>
      </w:r>
    </w:p>
    <w:p>
      <w:pPr>
        <w:pStyle w:val="ConsPlusNormal"/>
        <w:ind w:firstLine="709"/>
        <w:jc w:val="both"/>
        <w:rPr>
          <w:rFonts w:ascii="PT Astra Serif" w:hAnsi="PT Astra Serif"/>
          <w:sz w:val="28"/>
          <w:szCs w:val="28"/>
        </w:rPr>
      </w:pPr>
      <w:r>
        <w:rPr>
          <w:rFonts w:ascii="PT Astra Serif" w:hAnsi="PT Astra Serif"/>
          <w:sz w:val="28"/>
          <w:szCs w:val="28"/>
        </w:rPr>
        <w:t>5. При нахождении участка в двух регламентных зонах, применяются регламенты для более строгой зоны регламентации.</w:t>
      </w:r>
    </w:p>
    <w:p>
      <w:pPr>
        <w:sectPr>
          <w:headerReference w:type="default" r:id="rId31"/>
          <w:headerReference w:type="first" r:id="rId32"/>
          <w:type w:val="nextPage"/>
          <w:pgSz w:w="11906" w:h="16838"/>
          <w:pgMar w:left="1701" w:right="567" w:gutter="0" w:header="709" w:top="1134" w:footer="0" w:bottom="1134"/>
          <w:pgNumType w:fmt="decimal"/>
          <w:formProt w:val="false"/>
          <w:titlePg/>
          <w:textDirection w:val="lrTb"/>
          <w:docGrid w:type="default" w:linePitch="360" w:charSpace="0"/>
        </w:sectPr>
        <w:pStyle w:val="ConsPlusNormal"/>
        <w:ind w:firstLine="709"/>
        <w:jc w:val="both"/>
        <w:rPr>
          <w:rFonts w:ascii="PT Astra Serif" w:hAnsi="PT Astra Serif"/>
          <w:sz w:val="28"/>
          <w:szCs w:val="28"/>
        </w:rPr>
      </w:pPr>
      <w:r>
        <w:rPr>
          <w:rFonts w:ascii="PT Astra Serif" w:hAnsi="PT Astra Serif"/>
          <w:sz w:val="28"/>
          <w:szCs w:val="28"/>
        </w:rPr>
        <w:t>6. Требования к архитектурно-градостроительному облику объектов капитального строительства:</w:t>
      </w:r>
    </w:p>
    <w:tbl>
      <w:tblPr>
        <w:tblStyle w:val="a3"/>
        <w:tblW w:w="1502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2547"/>
        <w:gridCol w:w="5244"/>
        <w:gridCol w:w="3970"/>
        <w:gridCol w:w="3259"/>
      </w:tblGrid>
      <w:tr>
        <w:trPr/>
        <w:tc>
          <w:tcPr>
            <w:tcW w:w="2547" w:type="dxa"/>
            <w:vMerge w:val="restart"/>
            <w:tcBorders/>
          </w:tcPr>
          <w:p>
            <w:pPr>
              <w:pStyle w:val="ConsPlusNormal"/>
              <w:widowControl w:val="false"/>
              <w:spacing w:before="0" w:after="0"/>
              <w:ind w:hanging="0"/>
              <w:jc w:val="left"/>
              <w:rPr>
                <w:rFonts w:ascii="PT Astra Serif" w:hAnsi="PT Astra Serif"/>
                <w:b/>
                <w:sz w:val="22"/>
                <w:szCs w:val="22"/>
              </w:rPr>
            </w:pPr>
            <w:r>
              <w:rPr>
                <w:rFonts w:ascii="PT Astra Serif" w:hAnsi="PT Astra Serif"/>
                <w:b/>
                <w:kern w:val="0"/>
                <w:sz w:val="22"/>
                <w:szCs w:val="22"/>
                <w:lang w:val="ru-RU" w:bidi="ar-SA"/>
              </w:rPr>
              <w:t>Требования к архитектурно-градостроительному облику объектов капитального строительства</w:t>
            </w:r>
          </w:p>
        </w:tc>
        <w:tc>
          <w:tcPr>
            <w:tcW w:w="9214" w:type="dxa"/>
            <w:gridSpan w:val="2"/>
            <w:tcBorders/>
          </w:tcPr>
          <w:p>
            <w:pPr>
              <w:pStyle w:val="ConsPlusNormal"/>
              <w:widowControl w:val="false"/>
              <w:spacing w:before="0" w:after="0"/>
              <w:ind w:hanging="0"/>
              <w:jc w:val="center"/>
              <w:rPr>
                <w:rFonts w:ascii="PT Astra Serif" w:hAnsi="PT Astra Serif"/>
                <w:b/>
                <w:sz w:val="22"/>
                <w:szCs w:val="22"/>
              </w:rPr>
            </w:pPr>
            <w:r>
              <w:rPr>
                <w:rFonts w:ascii="PT Astra Serif" w:hAnsi="PT Astra Serif"/>
                <w:b/>
                <w:kern w:val="0"/>
                <w:sz w:val="22"/>
                <w:szCs w:val="22"/>
                <w:lang w:val="ru-RU" w:bidi="ar-SA"/>
              </w:rPr>
              <w:t>Зона регулирования</w:t>
            </w:r>
          </w:p>
        </w:tc>
        <w:tc>
          <w:tcPr>
            <w:tcW w:w="3259" w:type="dxa"/>
            <w:vMerge w:val="restart"/>
            <w:tcBorders/>
          </w:tcPr>
          <w:p>
            <w:pPr>
              <w:pStyle w:val="ConsPlusNormal"/>
              <w:widowControl w:val="false"/>
              <w:spacing w:before="0" w:after="0"/>
              <w:ind w:hanging="0"/>
              <w:jc w:val="center"/>
              <w:rPr>
                <w:rFonts w:ascii="PT Astra Serif" w:hAnsi="PT Astra Serif"/>
                <w:b/>
                <w:sz w:val="22"/>
                <w:szCs w:val="22"/>
              </w:rPr>
            </w:pPr>
            <w:r>
              <w:rPr>
                <w:rFonts w:ascii="PT Astra Serif" w:hAnsi="PT Astra Serif"/>
                <w:b/>
                <w:kern w:val="0"/>
                <w:sz w:val="22"/>
                <w:szCs w:val="22"/>
                <w:lang w:val="ru-RU" w:bidi="ar-SA"/>
              </w:rPr>
              <w:t>Примечание</w:t>
            </w:r>
          </w:p>
        </w:tc>
      </w:tr>
      <w:tr>
        <w:trPr/>
        <w:tc>
          <w:tcPr>
            <w:tcW w:w="2547" w:type="dxa"/>
            <w:vMerge w:val="continue"/>
            <w:tcBorders/>
          </w:tcPr>
          <w:p>
            <w:pPr>
              <w:pStyle w:val="ConsPlusNormal"/>
              <w:widowControl w:val="false"/>
              <w:spacing w:before="0" w:after="0"/>
              <w:ind w:hanging="0"/>
              <w:jc w:val="left"/>
              <w:rPr>
                <w:rFonts w:ascii="PT Astra Serif" w:hAnsi="PT Astra Serif"/>
                <w:b/>
                <w:sz w:val="22"/>
                <w:szCs w:val="22"/>
              </w:rPr>
            </w:pPr>
            <w:r>
              <w:rPr>
                <w:rFonts w:ascii="PT Astra Serif" w:hAnsi="PT Astra Serif"/>
                <w:b/>
                <w:sz w:val="22"/>
                <w:szCs w:val="22"/>
              </w:rPr>
            </w:r>
          </w:p>
        </w:tc>
        <w:tc>
          <w:tcPr>
            <w:tcW w:w="5244" w:type="dxa"/>
            <w:tcBorders/>
          </w:tcPr>
          <w:p>
            <w:pPr>
              <w:pStyle w:val="ConsPlusNormal"/>
              <w:widowControl w:val="false"/>
              <w:spacing w:before="0" w:after="0"/>
              <w:ind w:hanging="0"/>
              <w:jc w:val="center"/>
              <w:rPr>
                <w:rFonts w:ascii="PT Astra Serif" w:hAnsi="PT Astra Serif"/>
                <w:b/>
                <w:sz w:val="22"/>
                <w:szCs w:val="22"/>
              </w:rPr>
            </w:pPr>
            <w:r>
              <w:rPr>
                <w:rFonts w:ascii="PT Astra Serif" w:hAnsi="PT Astra Serif"/>
                <w:b/>
                <w:kern w:val="0"/>
                <w:sz w:val="22"/>
                <w:szCs w:val="22"/>
                <w:lang w:val="ru-RU" w:bidi="ar-SA"/>
              </w:rPr>
              <w:t>АГО-1</w:t>
            </w:r>
          </w:p>
        </w:tc>
        <w:tc>
          <w:tcPr>
            <w:tcW w:w="3970" w:type="dxa"/>
            <w:tcBorders/>
          </w:tcPr>
          <w:p>
            <w:pPr>
              <w:pStyle w:val="ConsPlusNormal"/>
              <w:widowControl w:val="false"/>
              <w:spacing w:before="0" w:after="0"/>
              <w:ind w:hanging="0"/>
              <w:jc w:val="center"/>
              <w:rPr>
                <w:rFonts w:ascii="PT Astra Serif" w:hAnsi="PT Astra Serif"/>
                <w:b/>
                <w:sz w:val="22"/>
                <w:szCs w:val="22"/>
              </w:rPr>
            </w:pPr>
            <w:r>
              <w:rPr>
                <w:rFonts w:ascii="PT Astra Serif" w:hAnsi="PT Astra Serif"/>
                <w:b/>
                <w:kern w:val="0"/>
                <w:sz w:val="22"/>
                <w:szCs w:val="22"/>
                <w:lang w:val="ru-RU" w:bidi="ar-SA"/>
              </w:rPr>
              <w:t>АГО-2</w:t>
            </w:r>
          </w:p>
        </w:tc>
        <w:tc>
          <w:tcPr>
            <w:tcW w:w="3259" w:type="dxa"/>
            <w:vMerge w:val="continue"/>
            <w:tcBorders/>
          </w:tcPr>
          <w:p>
            <w:pPr>
              <w:pStyle w:val="ConsPlusNormal"/>
              <w:widowControl w:val="false"/>
              <w:spacing w:before="0" w:after="0"/>
              <w:ind w:hanging="0"/>
              <w:jc w:val="left"/>
              <w:rPr>
                <w:rFonts w:ascii="PT Astra Serif" w:hAnsi="PT Astra Serif"/>
                <w:sz w:val="22"/>
                <w:szCs w:val="22"/>
              </w:rPr>
            </w:pPr>
            <w:r>
              <w:rPr>
                <w:rFonts w:ascii="PT Astra Serif" w:hAnsi="PT Astra Serif"/>
                <w:sz w:val="22"/>
                <w:szCs w:val="22"/>
              </w:rPr>
            </w:r>
          </w:p>
        </w:tc>
      </w:tr>
      <w:tr>
        <w:trPr/>
        <w:tc>
          <w:tcPr>
            <w:tcW w:w="2547"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Требования к объемно-пространственным характеристикам объектов капитального строительства</w:t>
            </w:r>
          </w:p>
        </w:tc>
        <w:tc>
          <w:tcPr>
            <w:tcW w:w="5244"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1. Объект капитального строительства следует размещать по красной линии или по линии сложившейся застройки со взаимной увязкой с существующими зданиями.</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2. Высота фасадов объектов капитального строительства, обращенных к территориям общего пользования, не должна превышать высоту фасадов наиболее высокого из объектов капитального строительства, расположенных в границах квартала по линии застройки справа и (или) слева от объекта капитального строительства, за исключением акцентов угловых зданий.</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3. Отметку уровня пола входов в объекты капитального строительства на фасадах, обращенных к территориям общего пользования следует предусматривать равной уровню земли.</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 xml:space="preserve">4. Запрещается выполнять глухими фасады, обращенные к территориям общего пользования. </w:t>
            </w:r>
          </w:p>
        </w:tc>
        <w:tc>
          <w:tcPr>
            <w:tcW w:w="3970"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1. В случае наличия документации по планировки территории, объект капитального строительства следует размещать в соответствии с материалами по обоснованию данного проекта.</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2. Отметку уровня пола входов в объекты капитального строительства на фасадах, обращенных к территориям общего пользования рекомендуется предусматривать равной уровню земли.</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3. Запрещается выполнять глухими фасады, обращенные к территориям общего пользования.</w:t>
            </w:r>
          </w:p>
          <w:p>
            <w:pPr>
              <w:pStyle w:val="ConsPlusNormal"/>
              <w:widowControl w:val="false"/>
              <w:spacing w:before="0" w:after="0"/>
              <w:ind w:hanging="0"/>
              <w:jc w:val="left"/>
              <w:rPr>
                <w:rFonts w:ascii="PT Astra Serif" w:hAnsi="PT Astra Serif"/>
                <w:sz w:val="22"/>
                <w:szCs w:val="22"/>
              </w:rPr>
            </w:pPr>
            <w:r>
              <w:rPr>
                <w:rFonts w:ascii="PT Astra Serif" w:hAnsi="PT Astra Serif"/>
                <w:sz w:val="22"/>
                <w:szCs w:val="22"/>
              </w:rPr>
            </w:r>
          </w:p>
          <w:p>
            <w:pPr>
              <w:pStyle w:val="ConsPlusNormal"/>
              <w:widowControl w:val="false"/>
              <w:spacing w:before="0" w:after="0"/>
              <w:ind w:hanging="0"/>
              <w:jc w:val="left"/>
              <w:rPr>
                <w:rFonts w:ascii="PT Astra Serif" w:hAnsi="PT Astra Serif"/>
                <w:sz w:val="22"/>
                <w:szCs w:val="22"/>
              </w:rPr>
            </w:pPr>
            <w:r>
              <w:rPr>
                <w:rFonts w:ascii="PT Astra Serif" w:hAnsi="PT Astra Serif"/>
                <w:sz w:val="22"/>
                <w:szCs w:val="22"/>
              </w:rPr>
            </w:r>
          </w:p>
        </w:tc>
        <w:tc>
          <w:tcPr>
            <w:tcW w:w="3259"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В случае наличия требований к регламентам, установленным в рамках Федерального закона «Об объектах культурного наследия» 73-ФЗ, в части  требований к объемно-пространственным характеристикам объектов капитального строительства, следует руководствоваться ими</w:t>
            </w:r>
          </w:p>
        </w:tc>
      </w:tr>
      <w:tr>
        <w:trPr/>
        <w:tc>
          <w:tcPr>
            <w:tcW w:w="2547"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Требования к архитектурно-стилистическим характеристикам объектов капитального строительства</w:t>
            </w:r>
          </w:p>
        </w:tc>
        <w:tc>
          <w:tcPr>
            <w:tcW w:w="5244"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 xml:space="preserve">1. Следует предусматривать единое стилистическое решение по остеклению балконов и лоджий. </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2. Устройство выступающих тамбуров входных групп на фасадах, обращенных к территориям общего пользования, не допускается.</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3. Габариты оконных проёмов нежилых помещений первых этажей должны отличаться от окон жилых помещений вышележащих этажей, но не должно приводить к нарушению восприятия пропорций и иных визуальных характеристик объекта капитального строительства.</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4. При формировании архитектурно-художественного облика объекта на фасаде здания должно быть определено место для размещения вывесок.</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5.Архитектурно-стилистические характеристики объекта должны соответствовать характеристикам зданий, расположенных в границах квартала по линии застройки справа и (или) слева от объекта капитального строительства.</w:t>
            </w:r>
          </w:p>
        </w:tc>
        <w:tc>
          <w:tcPr>
            <w:tcW w:w="3970"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 xml:space="preserve">1. Следует предусматривать единое стилистическое решение по остеклению балконов и лоджий, обращенных к территориям общего пользования. </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2. Устройство внешних тамбуров входных групп на фасадах, обращенных к территориям общего пользования, не допускается.</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3. При формировании архитектурно-художественного облика объекта на фасаде здания должно быть определено место для размещения вывесок.</w:t>
            </w:r>
          </w:p>
        </w:tc>
        <w:tc>
          <w:tcPr>
            <w:tcW w:w="3259"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В случае наличия требований к регламентам, установленным в рамках Федерального закона «Об объектах культурного наследия» 73-ФЗ, в части  требований к архитектурно-стилистическим характеристикам объектов капитального строительства, следует руководствоваться ими</w:t>
            </w:r>
          </w:p>
        </w:tc>
      </w:tr>
      <w:tr>
        <w:trPr/>
        <w:tc>
          <w:tcPr>
            <w:tcW w:w="2547"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Требования к цветовым решениям объектов капитального строительства</w:t>
            </w:r>
          </w:p>
        </w:tc>
        <w:tc>
          <w:tcPr>
            <w:tcW w:w="9214" w:type="dxa"/>
            <w:gridSpan w:val="2"/>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1. Фасады объектов капитального строительства выполняются с применением цветового решения, гармоничного по отношению к сложившейся застройке.</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 xml:space="preserve">2. Использовать в отделке фасада не более пяти цветов: </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 один цвет основной (доминирующий);</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 xml:space="preserve">- не более двух цветов вспомогательных (дополнительных); </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 не более трёх цветов для акцента</w:t>
            </w:r>
          </w:p>
          <w:p>
            <w:pPr>
              <w:pStyle w:val="ConsPlusNormal"/>
              <w:widowControl w:val="false"/>
              <w:spacing w:before="0" w:after="0"/>
              <w:ind w:hanging="0"/>
              <w:jc w:val="left"/>
              <w:rPr>
                <w:rFonts w:ascii="PT Astra Serif" w:hAnsi="PT Astra Serif"/>
                <w:sz w:val="22"/>
                <w:szCs w:val="22"/>
              </w:rPr>
            </w:pPr>
            <w:r>
              <w:rPr>
                <w:rFonts w:ascii="PT Astra Serif" w:hAnsi="PT Astra Serif"/>
                <w:sz w:val="22"/>
                <w:szCs w:val="22"/>
              </w:rPr>
            </w:r>
          </w:p>
        </w:tc>
        <w:tc>
          <w:tcPr>
            <w:tcW w:w="3259"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В случае наличия требований к регламентам, установленным в рамках Федерального закона «Об объектах культурного наследия» 73-ФЗ, в части  требований к цветовым решениям объектов капитального строительства, следует руководствоваться ими</w:t>
            </w:r>
          </w:p>
        </w:tc>
      </w:tr>
      <w:tr>
        <w:trPr/>
        <w:tc>
          <w:tcPr>
            <w:tcW w:w="2547"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Требования к отделочным и (или) строительным материалам, определяющие архитектурный облик объектов капитального строительства</w:t>
            </w:r>
          </w:p>
        </w:tc>
        <w:tc>
          <w:tcPr>
            <w:tcW w:w="5244"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 xml:space="preserve">1.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 древесины; </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 xml:space="preserve">2. Не допускается использование при отделке фасадов любого вида сайдинга (металлических или пластиковых панелей, имитирующих натуральную обшивку), профилированного металлического листа, асбестоцементных листов, профнастила, (за исключением объектов капитального строительства, расположенных на территориях промышленных предприятий). </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3. При отделке фасадов крепление плит, плитных материалов, панелей должно осуществляться методом скрытого монтажа.</w:t>
            </w:r>
          </w:p>
        </w:tc>
        <w:tc>
          <w:tcPr>
            <w:tcW w:w="3970"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 xml:space="preserve">1.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 древесины; </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 xml:space="preserve">2. Допускается использование при отделке фасадов любого вида сайдинга (металлических или пластиковых панелей, имитирующих натуральную обшивку), профилированного металлического листа, профнастила, для фасадов, не выходящих на территорию общего пользования (за исключением объектов капитального строительства, расположенных на территориях промышленных предприятий). </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2. При отделке фасадов крепление плит, плитных материалов, панелей должно осуществляться методом скрытого монтажа.</w:t>
            </w:r>
          </w:p>
        </w:tc>
        <w:tc>
          <w:tcPr>
            <w:tcW w:w="3259"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В случае наличия требований к регламентам, установленным в рамках Федерального закона «Об объектах культурного наследия» 73-ФЗ, в части  требований к отделочным и (или) строительным материалам, определяющие архитектурный облик объектов капитального строительства, следует руководствоваться ими</w:t>
            </w:r>
          </w:p>
        </w:tc>
      </w:tr>
      <w:tr>
        <w:trPr/>
        <w:tc>
          <w:tcPr>
            <w:tcW w:w="2547"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Требования к размещению технического и инженерного оборудования на фасадах и кровлях объектов капитального строительства</w:t>
            </w:r>
          </w:p>
        </w:tc>
        <w:tc>
          <w:tcPr>
            <w:tcW w:w="5244"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1. Размещение технического и инженерного оборудования (антенн, кабелей, наружных блоков вентиляции и кондиционирования, вентиляционных труб и др.) на видовых (главных) фасадах зданий, обращенных к территориям общего пользования, включая силуэтные завершения объектов капитального строительства (башни, купола), парапеты, ограждения кровли, ограждениях балконов, лоджий и т.д., не допускается.</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2. Размещение технического и инженерного оборудования (антенн, кабелей, наружных блоков вентиляции и кондиционирования, вентиляционных труб и др.) на  торцевых и дворовых фасадах, включая силуэтные завершения объектов капитального строительства (башни, купола), парапеты, ограждения кровли, ограждения балконов, лоджий  и т.д., допускается исключительно в предусмотренных проектной документацией местах, скрытых для визуального восприятия.</w:t>
            </w:r>
          </w:p>
        </w:tc>
        <w:tc>
          <w:tcPr>
            <w:tcW w:w="3970"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1. Размещение технического и инженерного оборудования (антенн, кабелей, наружных блоков вентиляции и кондиционирования, вентиляционных труб и др.) на фасадах, силуэтных завершениях объектов капитального строительства (башнях, куполах), на парапетах, ограждениях кровли, ограждениях балконов, лоджий допускается исключительно в предусмотренных проектной документацией местах, скрытых для визуального восприятия.</w:t>
            </w:r>
          </w:p>
        </w:tc>
        <w:tc>
          <w:tcPr>
            <w:tcW w:w="3259"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В случае наличия требований к регламентам, установленным в рамках Федерального закона «Об объектах культурного наследия» 73-ФЗ, в части  требований к размещению технического и инженерного оборудования на фасадах и кровлях объектов капитального строительства, следует руководствоваться ими</w:t>
            </w:r>
          </w:p>
        </w:tc>
      </w:tr>
      <w:tr>
        <w:trPr/>
        <w:tc>
          <w:tcPr>
            <w:tcW w:w="2547"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Требования к подсветке фасадов объектов капитального строительства</w:t>
            </w:r>
          </w:p>
        </w:tc>
        <w:tc>
          <w:tcPr>
            <w:tcW w:w="5244"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 xml:space="preserve">1. Фасады объектов капитального строительства, обращенные к территориям общего пользования, оборудуются архитектурным освещением; </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2.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w:t>
            </w:r>
          </w:p>
        </w:tc>
        <w:tc>
          <w:tcPr>
            <w:tcW w:w="3970"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 xml:space="preserve">1. Фасады объектов капитального строительства, обращенные к территориям общего пользования, рекомендуется оборудовать архитектурным освещением; </w:t>
            </w:r>
          </w:p>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2.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w:t>
            </w:r>
          </w:p>
        </w:tc>
        <w:tc>
          <w:tcPr>
            <w:tcW w:w="3259" w:type="dxa"/>
            <w:tcBorders/>
          </w:tcPr>
          <w:p>
            <w:pPr>
              <w:pStyle w:val="ConsPlusNormal"/>
              <w:widowControl w:val="false"/>
              <w:spacing w:before="0" w:after="0"/>
              <w:ind w:hanging="0"/>
              <w:jc w:val="left"/>
              <w:rPr>
                <w:rFonts w:ascii="PT Astra Serif" w:hAnsi="PT Astra Serif"/>
                <w:sz w:val="22"/>
                <w:szCs w:val="22"/>
              </w:rPr>
            </w:pPr>
            <w:r>
              <w:rPr>
                <w:rFonts w:ascii="PT Astra Serif" w:hAnsi="PT Astra Serif"/>
                <w:kern w:val="0"/>
                <w:sz w:val="22"/>
                <w:szCs w:val="22"/>
                <w:lang w:val="ru-RU" w:bidi="ar-SA"/>
              </w:rPr>
              <w:t>В случае наличия требований к регламентам, установленным в рамках Федерального закона «Об объектах культурного наследия» 73-ФЗ, в части  требований к подсветке фасадов объектов капитального строительства, следует руководствоваться ими</w:t>
            </w:r>
          </w:p>
        </w:tc>
      </w:tr>
    </w:tbl>
    <w:p>
      <w:pPr>
        <w:sectPr>
          <w:headerReference w:type="default" r:id="rId33"/>
          <w:headerReference w:type="first" r:id="rId34"/>
          <w:footerReference w:type="default" r:id="rId35"/>
          <w:type w:val="nextPage"/>
          <w:pgSz w:orient="landscape" w:w="16838" w:h="11906"/>
          <w:pgMar w:left="1134" w:right="1134" w:gutter="0" w:header="709" w:top="851" w:footer="0" w:bottom="1701"/>
          <w:pgNumType w:fmt="decimal"/>
          <w:formProt w:val="false"/>
          <w:textDirection w:val="lrTb"/>
          <w:docGrid w:type="default" w:linePitch="360" w:charSpace="8192"/>
        </w:sectPr>
        <w:pStyle w:val="ConsPlusNormal"/>
        <w:ind w:firstLine="540"/>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Статья 21. Градостроительные регламенты. Жилые зоны «Ж»</w:t>
      </w:r>
    </w:p>
    <w:p>
      <w:pPr>
        <w:pStyle w:val="ConsPlusNormal"/>
        <w:jc w:val="center"/>
        <w:rPr>
          <w:rFonts w:ascii="PT Astra Serif" w:hAnsi="PT Astra Serif"/>
          <w:b/>
          <w:sz w:val="28"/>
          <w:szCs w:val="28"/>
        </w:rPr>
      </w:pPr>
      <w:r>
        <w:rPr>
          <w:rFonts w:ascii="PT Astra Serif" w:hAnsi="PT Astra Serif"/>
          <w:b/>
          <w:sz w:val="28"/>
          <w:szCs w:val="28"/>
        </w:rPr>
        <w:t>Ж-1 - Зона застройки индивидуальными жилыми домами</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застройки индивидуальными жилыми домами выделена для размещения и эксплуатации отдельно стоящих индивидуальных жилых домов, а также объектов обслуживания населения, связанных с проживанием граждан.</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2"/>
                <w:szCs w:val="22"/>
              </w:rPr>
            </w:pPr>
            <w:r>
              <w:rPr>
                <w:rFonts w:ascii="PT Astra Serif" w:hAnsi="PT Astra Serif"/>
                <w:sz w:val="22"/>
                <w:szCs w:val="22"/>
              </w:rPr>
              <w:t>для индивидуального жилищного строительства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2"/>
                <w:szCs w:val="22"/>
              </w:rPr>
            </w:pPr>
            <w:r>
              <w:rPr>
                <w:rFonts w:ascii="PT Astra Serif" w:hAnsi="PT Astra Serif"/>
                <w:sz w:val="22"/>
                <w:szCs w:val="22"/>
              </w:rPr>
              <w:t>для ведения личного подсобного хозяйства (приусадебный земельный участок)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2"/>
                <w:szCs w:val="22"/>
              </w:rPr>
            </w:pPr>
            <w:r>
              <w:rPr>
                <w:rFonts w:ascii="PT Astra Serif" w:hAnsi="PT Astra Serif"/>
                <w:sz w:val="22"/>
                <w:szCs w:val="22"/>
              </w:rPr>
              <w:t>амбулаторно-поликлиническое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2"/>
                <w:szCs w:val="22"/>
              </w:rPr>
            </w:pPr>
            <w:r>
              <w:rPr>
                <w:rFonts w:ascii="PT Astra Serif" w:hAnsi="PT Astra Serif"/>
                <w:sz w:val="22"/>
                <w:szCs w:val="22"/>
              </w:rPr>
              <w:t>дошкольное, начальное и среднее общее образование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3.5.1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2"/>
                <w:szCs w:val="22"/>
              </w:rPr>
            </w:pPr>
            <w:r>
              <w:rPr>
                <w:rFonts w:ascii="PT Astra Serif" w:hAnsi="PT Astra Serif"/>
                <w:sz w:val="22"/>
                <w:szCs w:val="22"/>
              </w:rPr>
              <w:t>обеспечение занятий спортом в помещениях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rFonts w:ascii="PT Astra Serif" w:hAnsi="PT Astra Serif"/>
                <w:sz w:val="22"/>
                <w:szCs w:val="22"/>
              </w:rPr>
            </w:pPr>
            <w:r>
              <w:rPr>
                <w:rFonts w:ascii="PT Astra Serif" w:hAnsi="PT Astra Serif"/>
                <w:sz w:val="22"/>
                <w:szCs w:val="22"/>
              </w:rPr>
              <w:t>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дома социального обслуживания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социальной помощи населению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услуг связи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культурно-досуговой деятельности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государственное управление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3.8.1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амбулаторное ветеринарное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рынки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блокированная жилая застройка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административные здания организаций, обеспечивающих предоставление коммунальных услуг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Примечание:</w:t>
      </w:r>
    </w:p>
    <w:p>
      <w:pPr>
        <w:pStyle w:val="ConsPlusNormal"/>
        <w:jc w:val="both"/>
        <w:rPr>
          <w:rFonts w:ascii="PT Astra Serif" w:hAnsi="PT Astra Serif"/>
          <w:sz w:val="28"/>
          <w:szCs w:val="28"/>
        </w:rPr>
      </w:pPr>
      <w:r>
        <w:rPr>
          <w:rFonts w:ascii="PT Astra Serif" w:hAnsi="PT Astra Serif"/>
          <w:sz w:val="28"/>
          <w:szCs w:val="28"/>
        </w:rPr>
        <w:t>&lt;*&gt; Применяется только для условий сельских населенных пунктов.</w:t>
      </w:r>
    </w:p>
    <w:p>
      <w:pPr>
        <w:pStyle w:val="ConsPlusNormal"/>
        <w:jc w:val="both"/>
        <w:rPr>
          <w:rFonts w:ascii="PT Astra Serif" w:hAnsi="PT Astra Serif"/>
          <w:sz w:val="28"/>
          <w:szCs w:val="28"/>
        </w:rPr>
      </w:pPr>
      <w:r>
        <w:rPr>
          <w:rFonts w:ascii="PT Astra Serif" w:hAnsi="PT Astra Serif"/>
          <w:sz w:val="28"/>
          <w:szCs w:val="28"/>
        </w:rPr>
        <w:t>&lt;**&gt; Отдельно стоящие объекты указанных видов использования могут размещаться только на земельных участках, примыкающих к красным линиям улиц и дорог всех типов, являющихся территориями общего пользования.</w:t>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xml:space="preserve">- предельные (минимальные и (или) максимальные) размеры земельных участков не подлежат установлению, за исключением случаев, указанных </w:t>
        <w:br/>
        <w:t>в пункте 2 статьи 18 настоящих Правил;</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 за исключением следующих случаев:</w:t>
      </w:r>
    </w:p>
    <w:p>
      <w:pPr>
        <w:pStyle w:val="ConsPlusNormal"/>
        <w:jc w:val="both"/>
        <w:rPr>
          <w:rFonts w:ascii="PT Astra Serif" w:hAnsi="PT Astra Serif"/>
          <w:sz w:val="28"/>
          <w:szCs w:val="28"/>
        </w:rPr>
      </w:pPr>
      <w:r>
        <w:rPr>
          <w:rFonts w:ascii="PT Astra Serif" w:hAnsi="PT Astra Serif"/>
          <w:sz w:val="28"/>
          <w:szCs w:val="28"/>
        </w:rPr>
        <w:t>- минимальный отступ от границ земельного участка для индивидуального жилищного строительства, ведения личного подсобного хозяйства, блокированной жилой застройки:</w:t>
      </w:r>
    </w:p>
    <w:p>
      <w:pPr>
        <w:pStyle w:val="ConsPlusNormal"/>
        <w:spacing w:before="0" w:after="0"/>
        <w:contextualSpacing/>
        <w:jc w:val="both"/>
        <w:rPr>
          <w:rFonts w:ascii="PT Astra Serif" w:hAnsi="PT Astra Serif"/>
          <w:sz w:val="28"/>
          <w:szCs w:val="28"/>
        </w:rPr>
      </w:pPr>
      <w:r>
        <w:rPr>
          <w:rFonts w:ascii="PT Astra Serif" w:hAnsi="PT Astra Serif"/>
          <w:sz w:val="28"/>
          <w:szCs w:val="28"/>
        </w:rPr>
        <w:t>а) до индивидуального жилого дома, блокированного жилого дома:</w:t>
      </w:r>
    </w:p>
    <w:p>
      <w:pPr>
        <w:pStyle w:val="ConsPlusNormal"/>
        <w:jc w:val="both"/>
        <w:rPr>
          <w:rFonts w:ascii="PT Astra Serif" w:hAnsi="PT Astra Serif"/>
          <w:sz w:val="28"/>
          <w:szCs w:val="28"/>
        </w:rPr>
      </w:pPr>
      <w:r>
        <w:rPr>
          <w:rFonts w:ascii="PT Astra Serif" w:hAnsi="PT Astra Serif"/>
          <w:sz w:val="28"/>
          <w:szCs w:val="28"/>
        </w:rPr>
        <w:t>- со всех сторон - 3 м;</w:t>
      </w:r>
    </w:p>
    <w:p>
      <w:pPr>
        <w:pStyle w:val="ConsPlusNormal"/>
        <w:jc w:val="both"/>
        <w:rPr>
          <w:rFonts w:ascii="PT Astra Serif" w:hAnsi="PT Astra Serif"/>
          <w:sz w:val="28"/>
          <w:szCs w:val="28"/>
        </w:rPr>
      </w:pPr>
      <w:r>
        <w:rPr>
          <w:rFonts w:ascii="PT Astra Serif" w:hAnsi="PT Astra Serif"/>
          <w:sz w:val="28"/>
          <w:szCs w:val="28"/>
        </w:rPr>
        <w:t>б) до хозяйственных построек:</w:t>
      </w:r>
    </w:p>
    <w:p>
      <w:pPr>
        <w:pStyle w:val="ConsPlusNormal"/>
        <w:jc w:val="both"/>
        <w:rPr>
          <w:rFonts w:ascii="PT Astra Serif" w:hAnsi="PT Astra Serif"/>
          <w:sz w:val="28"/>
          <w:szCs w:val="28"/>
        </w:rPr>
      </w:pPr>
      <w:r>
        <w:rPr>
          <w:rFonts w:ascii="PT Astra Serif" w:hAnsi="PT Astra Serif"/>
          <w:sz w:val="28"/>
          <w:szCs w:val="28"/>
        </w:rPr>
        <w:t>- с фронтальной границы участка - не менее 3 м;</w:t>
      </w:r>
    </w:p>
    <w:p>
      <w:pPr>
        <w:pStyle w:val="ConsPlusNormal"/>
        <w:jc w:val="both"/>
        <w:rPr>
          <w:rFonts w:ascii="PT Astra Serif" w:hAnsi="PT Astra Serif"/>
          <w:sz w:val="28"/>
          <w:szCs w:val="28"/>
        </w:rPr>
      </w:pPr>
      <w:r>
        <w:rPr>
          <w:rFonts w:ascii="PT Astra Serif" w:hAnsi="PT Astra Serif"/>
          <w:sz w:val="28"/>
          <w:szCs w:val="28"/>
        </w:rPr>
        <w:t>- с иных сторон - не менее 1 м;</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- 20 м; предельная высота хозяйственных построек индивидуальных жилых домов, блокированных жилых домов - 6 м в коньке кровли; предельная высота ограждения земельного участка для индивидуального жилищного строительства, ведения личного подсобного хозяйства, блокированной жилой застройки со стороны улицы, проезда, смежного земельного участка - 2 м;</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- 40%;</w:t>
      </w:r>
    </w:p>
    <w:p>
      <w:pPr>
        <w:pStyle w:val="ConsPlusNormal"/>
        <w:jc w:val="both"/>
        <w:rPr>
          <w:rFonts w:ascii="PT Astra Serif" w:hAnsi="PT Astra Serif"/>
          <w:sz w:val="28"/>
          <w:szCs w:val="28"/>
        </w:rPr>
      </w:pPr>
      <w:r>
        <w:rPr>
          <w:rFonts w:ascii="PT Astra Serif" w:hAnsi="PT Astra Serif"/>
          <w:sz w:val="28"/>
          <w:szCs w:val="28"/>
        </w:rPr>
        <w:t>- 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pPr>
        <w:pStyle w:val="ConsPlusNormal"/>
        <w:jc w:val="both"/>
        <w:rPr>
          <w:rFonts w:ascii="PT Astra Serif" w:hAnsi="PT Astra Serif"/>
          <w:sz w:val="28"/>
          <w:szCs w:val="28"/>
        </w:rPr>
      </w:pPr>
      <w:r>
        <w:rPr>
          <w:rFonts w:ascii="PT Astra Serif" w:hAnsi="PT Astra Serif"/>
          <w:sz w:val="28"/>
          <w:szCs w:val="28"/>
        </w:rPr>
        <w:t xml:space="preserve">Вспомогательные виды разрешенного использования земельных участков и объектов капитального строительства определяются в соответствии </w:t>
        <w:br/>
        <w:t>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Ж-2 - Зона застройки малоэтажными жилыми домами</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Зона предназначена для застройки малоэтажными жилыми домами </w:t>
        <w:br/>
        <w:t>с включением в состав жилого района отдельно стоящих и встроенно-пристроенных объектов повседневного обслуживания.</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для индивидуального жилищного строительства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малоэтажная многоквартирная жилая застройка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для ведения личного подсобного хозяйства (приусадебный земельный участок)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блокированная жилая застройка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амбулаторно-поликлиническое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дошкольное, начальное и среднее общее образование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3.5.1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занятий спортом в помещениях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административные здания организаций, обеспечивающих 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дома социального обслуживания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социальной помощи населению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услуг связи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культурно-досуговой деятельности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государственное управление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3.8.1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амбулаторное ветеринарное обслуживание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деловое управление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рынки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банковская и страховая деятельность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Примечание:</w:t>
      </w:r>
    </w:p>
    <w:p>
      <w:pPr>
        <w:pStyle w:val="ConsPlusNormal"/>
        <w:jc w:val="both"/>
        <w:rPr>
          <w:rFonts w:ascii="PT Astra Serif" w:hAnsi="PT Astra Serif"/>
          <w:sz w:val="28"/>
          <w:szCs w:val="28"/>
        </w:rPr>
      </w:pPr>
      <w:r>
        <w:rPr>
          <w:rFonts w:ascii="PT Astra Serif" w:hAnsi="PT Astra Serif"/>
          <w:sz w:val="28"/>
          <w:szCs w:val="28"/>
        </w:rPr>
        <w:t>&lt;*&gt; Применяется только для условий сельских населенных пунктов.</w:t>
      </w:r>
    </w:p>
    <w:p>
      <w:pPr>
        <w:pStyle w:val="ConsPlusNormal"/>
        <w:jc w:val="both"/>
        <w:rPr>
          <w:rFonts w:ascii="PT Astra Serif" w:hAnsi="PT Astra Serif"/>
          <w:sz w:val="28"/>
          <w:szCs w:val="28"/>
        </w:rPr>
      </w:pPr>
      <w:r>
        <w:rPr>
          <w:rFonts w:ascii="PT Astra Serif" w:hAnsi="PT Astra Serif"/>
          <w:sz w:val="28"/>
          <w:szCs w:val="28"/>
        </w:rPr>
        <w:t>&lt;**&gt; Отдельно стоящие объекты указанных видов использования могут размещаться только на земельных участках, примыкающих к красным линиям улиц и дорог всех типов, являющихся территориями общего пользования.</w:t>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xml:space="preserve">- предельные (минимальные и (или) максимальные) размеры земельных участков не подлежат установлению, за исключением случаев, указанных </w:t>
        <w:br/>
        <w:t>в пункте 2 статьи 18 настоящих Правил;</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 за исключением следующих случаев:</w:t>
      </w:r>
    </w:p>
    <w:p>
      <w:pPr>
        <w:pStyle w:val="ConsPlusNormal"/>
        <w:jc w:val="both"/>
        <w:rPr>
          <w:rFonts w:ascii="PT Astra Serif" w:hAnsi="PT Astra Serif"/>
          <w:sz w:val="28"/>
          <w:szCs w:val="28"/>
        </w:rPr>
      </w:pPr>
      <w:r>
        <w:rPr>
          <w:rFonts w:ascii="PT Astra Serif" w:hAnsi="PT Astra Serif"/>
          <w:sz w:val="28"/>
          <w:szCs w:val="28"/>
        </w:rPr>
        <w:t>- минимальный отступ от границ земельного участка для индивидуального жилищного строительства, ведения личного подсобного хозяйства, блокированной жилой застройки:</w:t>
      </w:r>
    </w:p>
    <w:p>
      <w:pPr>
        <w:pStyle w:val="ConsPlusNormal"/>
        <w:jc w:val="both"/>
        <w:rPr>
          <w:rFonts w:ascii="PT Astra Serif" w:hAnsi="PT Astra Serif"/>
          <w:sz w:val="28"/>
          <w:szCs w:val="28"/>
        </w:rPr>
      </w:pPr>
      <w:r>
        <w:rPr>
          <w:rFonts w:ascii="PT Astra Serif" w:hAnsi="PT Astra Serif"/>
          <w:sz w:val="28"/>
          <w:szCs w:val="28"/>
        </w:rPr>
        <w:t>а) до индивидуального жилого дома, блокированного жилого дома:</w:t>
      </w:r>
    </w:p>
    <w:p>
      <w:pPr>
        <w:pStyle w:val="ConsPlusNormal"/>
        <w:jc w:val="both"/>
        <w:rPr>
          <w:rFonts w:ascii="PT Astra Serif" w:hAnsi="PT Astra Serif"/>
          <w:sz w:val="28"/>
          <w:szCs w:val="28"/>
        </w:rPr>
      </w:pPr>
      <w:r>
        <w:rPr>
          <w:rFonts w:ascii="PT Astra Serif" w:hAnsi="PT Astra Serif"/>
          <w:sz w:val="28"/>
          <w:szCs w:val="28"/>
        </w:rPr>
        <w:t>- со всех сторон - 3 м;</w:t>
      </w:r>
    </w:p>
    <w:p>
      <w:pPr>
        <w:pStyle w:val="ConsPlusNormal"/>
        <w:jc w:val="both"/>
        <w:rPr>
          <w:rFonts w:ascii="PT Astra Serif" w:hAnsi="PT Astra Serif"/>
          <w:sz w:val="28"/>
          <w:szCs w:val="28"/>
        </w:rPr>
      </w:pPr>
      <w:r>
        <w:rPr>
          <w:rFonts w:ascii="PT Astra Serif" w:hAnsi="PT Astra Serif"/>
          <w:sz w:val="28"/>
          <w:szCs w:val="28"/>
        </w:rPr>
        <w:t>б) до хозяйственных построек:</w:t>
      </w:r>
    </w:p>
    <w:p>
      <w:pPr>
        <w:pStyle w:val="ConsPlusNormal"/>
        <w:jc w:val="both"/>
        <w:rPr>
          <w:rFonts w:ascii="PT Astra Serif" w:hAnsi="PT Astra Serif"/>
          <w:sz w:val="28"/>
          <w:szCs w:val="28"/>
        </w:rPr>
      </w:pPr>
      <w:r>
        <w:rPr>
          <w:rFonts w:ascii="PT Astra Serif" w:hAnsi="PT Astra Serif"/>
          <w:sz w:val="28"/>
          <w:szCs w:val="28"/>
        </w:rPr>
        <w:t>- с фронтальной границы участка - не менее 3 м;</w:t>
      </w:r>
    </w:p>
    <w:p>
      <w:pPr>
        <w:pStyle w:val="ConsPlusNormal"/>
        <w:jc w:val="both"/>
        <w:rPr>
          <w:rFonts w:ascii="PT Astra Serif" w:hAnsi="PT Astra Serif"/>
          <w:sz w:val="28"/>
          <w:szCs w:val="28"/>
        </w:rPr>
      </w:pPr>
      <w:r>
        <w:rPr>
          <w:rFonts w:ascii="PT Astra Serif" w:hAnsi="PT Astra Serif"/>
          <w:sz w:val="28"/>
          <w:szCs w:val="28"/>
        </w:rPr>
        <w:t>- с иных сторон - не менее 1 м;</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- 20 м; предельная высота хозяйственных построек индивидуальных жилых домов, блокированных жилых домов - 6 м в коньке кровли; предельная высота ограждения земельного участка для индивидуального жилищного строительства, ведения личного подсобного хозяйства, блокированной жилой застройки со стороны улицы, проезда, смежного земельного участка - 2 м;</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- 40%;</w:t>
      </w:r>
    </w:p>
    <w:p>
      <w:pPr>
        <w:pStyle w:val="ConsPlusNormal"/>
        <w:jc w:val="both"/>
        <w:rPr>
          <w:rFonts w:ascii="PT Astra Serif" w:hAnsi="PT Astra Serif"/>
          <w:sz w:val="28"/>
          <w:szCs w:val="28"/>
        </w:rPr>
      </w:pPr>
      <w:r>
        <w:rPr>
          <w:rFonts w:ascii="PT Astra Serif" w:hAnsi="PT Astra Serif"/>
          <w:sz w:val="28"/>
          <w:szCs w:val="28"/>
        </w:rPr>
        <w:t>- 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pPr>
        <w:pStyle w:val="ConsPlusNormal"/>
        <w:jc w:val="both"/>
        <w:rPr>
          <w:rFonts w:ascii="PT Astra Serif" w:hAnsi="PT Astra Serif"/>
          <w:sz w:val="28"/>
          <w:szCs w:val="28"/>
        </w:rPr>
      </w:pPr>
      <w:r>
        <w:rPr>
          <w:rFonts w:ascii="PT Astra Serif" w:hAnsi="PT Astra Serif"/>
          <w:sz w:val="28"/>
          <w:szCs w:val="28"/>
        </w:rPr>
        <w:t xml:space="preserve">Вспомогательные виды разрешенного использования земельных участков и объектов капитального строительства определяются в соответствии </w:t>
        <w:br/>
        <w:t>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Ж-3 - Зона застройки среднеэтажными жилыми домами</w:t>
      </w:r>
    </w:p>
    <w:p>
      <w:pPr>
        <w:pStyle w:val="ConsPlusNormal"/>
        <w:jc w:val="center"/>
        <w:rPr>
          <w:rFonts w:ascii="PT Astra Serif" w:hAnsi="PT Astra Serif"/>
          <w:b/>
          <w:sz w:val="28"/>
          <w:szCs w:val="28"/>
        </w:rPr>
      </w:pPr>
      <w:r>
        <w:rPr>
          <w:rFonts w:ascii="PT Astra Serif" w:hAnsi="PT Astra Serif"/>
          <w:b/>
          <w:sz w:val="28"/>
          <w:szCs w:val="28"/>
        </w:rPr>
      </w:r>
    </w:p>
    <w:p>
      <w:pPr>
        <w:pStyle w:val="ConsPlusNormal"/>
        <w:jc w:val="both"/>
        <w:rPr>
          <w:rFonts w:ascii="PT Astra Serif" w:hAnsi="PT Astra Serif"/>
          <w:sz w:val="28"/>
          <w:szCs w:val="28"/>
        </w:rPr>
      </w:pPr>
      <w:r>
        <w:rPr>
          <w:rFonts w:ascii="PT Astra Serif" w:hAnsi="PT Astra Serif"/>
          <w:sz w:val="28"/>
          <w:szCs w:val="28"/>
        </w:rPr>
        <w:t xml:space="preserve">Зона предназначена для застройки среднеэтажными жилыми домами </w:t>
        <w:br/>
        <w:t>с включением в состав жилого района отдельно стоящих и встроенно-пристроенных объектов повседневного обслуживания.</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малоэтажная многоквартирная жилая застройка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блокированная жилая застройка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среднеэтажная жилая застройка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амбулаторно-поликлиническое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дошкольное, начальное и среднее общее образование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3.5.1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занятий спортом в помещениях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многоэтажная жилая застройка (высотная застройка)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административные здания организаций, обеспечивающих 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дома социального обслуживания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социальной помощи населению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услуг связи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культурно-досуговой деятельности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государственное управление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3.8.1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амбулаторное ветеринарное обслуживание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деловое управление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торговли (торговые центры, торгово-развлекательные центры (комплексы))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рынки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банковская и страховая деятельность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развлекательные мероприятия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4.8.1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Примечание:</w:t>
      </w:r>
    </w:p>
    <w:p>
      <w:pPr>
        <w:pStyle w:val="ConsPlusNormal"/>
        <w:jc w:val="both"/>
        <w:rPr>
          <w:rFonts w:ascii="PT Astra Serif" w:hAnsi="PT Astra Serif"/>
          <w:sz w:val="28"/>
          <w:szCs w:val="28"/>
        </w:rPr>
      </w:pPr>
      <w:r>
        <w:rPr>
          <w:rFonts w:ascii="PT Astra Serif" w:hAnsi="PT Astra Serif"/>
          <w:sz w:val="28"/>
          <w:szCs w:val="28"/>
        </w:rPr>
        <w:t>&lt;*&gt; Отдельно стоящие объекты указанных видов использования могут размещаться только на земельных участках, примыкающих к красным линиям улиц и дорог всех типов, являющихся территориями общего пользования.</w:t>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- 30 м;</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- 40%.</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Ж-4 - Зона застройки многоэтажными жилыми домами</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Зона предназначена для застройки многоэтажными жилыми домами </w:t>
        <w:br/>
        <w:t>с включением в состав жилого района отдельно стоящих и встроенно-пристроенных объектов всех уровней обслуживания.</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среднеэтажная жилая застройка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многоэтажная жилая застройка (высотная застройка)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амбулаторно-поликлиническое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дошкольное, начальное и среднее общее образование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3.5.1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занятий спортом в помещениях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административные здания организаций, обеспечивающих 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дома социального обслуживания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социальной помощи населению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услуг связи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культурно-досуговой деятельности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государственное управление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3.8.1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амбулаторное ветеринарное обслуживание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деловое управление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торговли (торговые центры, торгово-развлекательные центры (комплексы))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рынки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банковская и страховая деятельность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развлекательные мероприятия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4.8.1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Примечание:</w:t>
      </w:r>
    </w:p>
    <w:p>
      <w:pPr>
        <w:pStyle w:val="ConsPlusNormal"/>
        <w:jc w:val="both"/>
        <w:rPr>
          <w:rFonts w:ascii="PT Astra Serif" w:hAnsi="PT Astra Serif"/>
          <w:sz w:val="28"/>
          <w:szCs w:val="28"/>
        </w:rPr>
      </w:pPr>
      <w:r>
        <w:rPr>
          <w:rFonts w:ascii="PT Astra Serif" w:hAnsi="PT Astra Serif"/>
          <w:sz w:val="28"/>
          <w:szCs w:val="28"/>
        </w:rPr>
        <w:t>&lt;*&gt; Отдельно стоящие объекты указанных видов использования могут размещаться только на земельных участках, примыкающих к красным линиям улиц и дорог всех типов, являющихся территориями общего пользования.</w:t>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- 46 м;</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- 40%.</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r>
    </w:p>
    <w:p>
      <w:pPr>
        <w:pStyle w:val="ConsPlusNormal"/>
        <w:jc w:val="center"/>
        <w:rPr>
          <w:rFonts w:ascii="PT Astra Serif" w:hAnsi="PT Astra Serif"/>
          <w:b/>
          <w:sz w:val="28"/>
          <w:szCs w:val="28"/>
        </w:rPr>
      </w:pPr>
      <w:r>
        <w:rPr>
          <w:rFonts w:ascii="PT Astra Serif" w:hAnsi="PT Astra Serif"/>
          <w:b/>
          <w:sz w:val="28"/>
          <w:szCs w:val="28"/>
        </w:rPr>
        <w:t>Ж-5 - Зона застройки жилыми домами повышенной этажности</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Зона предназначена для застройки многоэтажными жилыми домами </w:t>
        <w:br/>
        <w:t>с включением в состав жилого района отдельно стоящих и встроенно-пристроенных объектов всех уровней обслуживания.</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7" w:type="dxa"/>
        <w:jc w:val="left"/>
        <w:tblInd w:w="-3" w:type="dxa"/>
        <w:tblLayout w:type="fixed"/>
        <w:tblCellMar>
          <w:top w:w="102" w:type="dxa"/>
          <w:left w:w="62" w:type="dxa"/>
          <w:bottom w:w="102" w:type="dxa"/>
          <w:right w:w="62" w:type="dxa"/>
        </w:tblCellMar>
        <w:tblLook w:noVBand="0" w:val="0000" w:noHBand="0" w:lastColumn="0" w:firstColumn="0" w:lastRow="0" w:firstRow="0"/>
      </w:tblPr>
      <w:tblGrid>
        <w:gridCol w:w="5950"/>
        <w:gridCol w:w="3686"/>
      </w:tblGrid>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среднеэтажная жилая застройка</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2.5</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многоэтажная жилая застройка (высотная застройка)</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2.6</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дошкольное, начальное и среднее общее образование</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3.5.1</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амбулаторно-поликлиническое обслуживание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3.4.1</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занятий спортом в помещениях</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5.1.2</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площадки для занятий спортом</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r>
        <w:trPr/>
        <w:tc>
          <w:tcPr>
            <w:tcW w:w="9636"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административные здания организаций, обеспечивающих предоставление коммунальных услуг</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3.1.2</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дома социального обслуживания</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3.2.1</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социальной помощи населению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3.2.2</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услуг связи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3.2.3</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культурно-досуговой деятельности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3.6.1</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государственное управление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3.8.1</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амбулаторное ветеринарное обслуживание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3.10.1</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деловое управление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4.1</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торговли (торговые центры, торгово-развлекательные центры (комплексы))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4.2</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рынки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4.3</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банковская и страховая деятельность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4.5</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развлекательные мероприятия &lt;*&gt;</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4.8.1</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Примечание:</w:t>
      </w:r>
    </w:p>
    <w:p>
      <w:pPr>
        <w:pStyle w:val="ConsPlusNormal"/>
        <w:jc w:val="both"/>
        <w:rPr>
          <w:rFonts w:ascii="PT Astra Serif" w:hAnsi="PT Astra Serif"/>
          <w:sz w:val="28"/>
          <w:szCs w:val="28"/>
        </w:rPr>
      </w:pPr>
      <w:r>
        <w:rPr>
          <w:rFonts w:ascii="PT Astra Serif" w:hAnsi="PT Astra Serif"/>
          <w:sz w:val="28"/>
          <w:szCs w:val="28"/>
        </w:rPr>
        <w:t>&lt;*&gt; Отдельно стоящие объекты указанных видов использования могут размещаться только на земельных участках, примыкающих к красным линиям улиц и дорог всех типов, являющихся территориями общего пользования.</w:t>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- 90 м;</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- 40%.</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Статья 22. Градостроительные регламенты</w:t>
      </w:r>
    </w:p>
    <w:p>
      <w:pPr>
        <w:pStyle w:val="ConsPlusNormal"/>
        <w:jc w:val="center"/>
        <w:rPr>
          <w:rFonts w:ascii="PT Astra Serif" w:hAnsi="PT Astra Serif"/>
          <w:b/>
          <w:sz w:val="28"/>
          <w:szCs w:val="28"/>
        </w:rPr>
      </w:pPr>
      <w:r>
        <w:rPr>
          <w:rFonts w:ascii="PT Astra Serif" w:hAnsi="PT Astra Serif"/>
          <w:b/>
          <w:sz w:val="28"/>
          <w:szCs w:val="28"/>
        </w:rPr>
        <w:t>Общественно-деловые зоны «О»</w:t>
      </w:r>
    </w:p>
    <w:p>
      <w:pPr>
        <w:pStyle w:val="ConsPlusNormal"/>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Общественно-деловые зоны предназначены для размещения объектов административно-хозяйственного управления, здравоохранения, культуры, просвещения, связи, торговли, общественного питания, бытового обслуживания, коммерческой деятельности, общественного управления, а также учреждений среднего профессионального и высшего образования, научно-исследовательских учреждений, культовых объектов, центров деловой, финансовой и общественной активности, стоянок автомобильного транспорта и иных зданий и сооружений общегородского и областного значения.</w:t>
      </w:r>
    </w:p>
    <w:p>
      <w:pPr>
        <w:pStyle w:val="ConsPlusNormal"/>
        <w:jc w:val="both"/>
        <w:rPr>
          <w:rFonts w:ascii="PT Astra Serif" w:hAnsi="PT Astra Serif"/>
          <w:sz w:val="28"/>
          <w:szCs w:val="28"/>
        </w:rPr>
      </w:pPr>
      <w:r>
        <w:rPr>
          <w:rFonts w:ascii="PT Astra Serif" w:hAnsi="PT Astra Serif"/>
          <w:sz w:val="28"/>
          <w:szCs w:val="28"/>
        </w:rPr>
      </w:r>
    </w:p>
    <w:p>
      <w:pPr>
        <w:pStyle w:val="ConsPlusTitle"/>
        <w:ind w:firstLine="720"/>
        <w:jc w:val="center"/>
        <w:rPr>
          <w:rFonts w:ascii="PT Astra Serif" w:hAnsi="PT Astra Serif"/>
        </w:rPr>
      </w:pPr>
      <w:r>
        <w:rPr>
          <w:rFonts w:ascii="PT Astra Serif" w:hAnsi="PT Astra Serif"/>
        </w:rPr>
        <w:t>О-1 - Многофункциональная общественно-деловая зона</w:t>
      </w:r>
    </w:p>
    <w:p>
      <w:pPr>
        <w:pStyle w:val="ConsPlusTitle"/>
        <w:ind w:firstLine="720"/>
        <w:jc w:val="center"/>
        <w:rPr>
          <w:rFonts w:ascii="PT Astra Serif" w:hAnsi="PT Astra Serif"/>
        </w:rPr>
      </w:pPr>
      <w:r>
        <w:rPr>
          <w:rFonts w:ascii="PT Astra Serif" w:hAnsi="PT Astra Serif"/>
        </w:rPr>
      </w:r>
    </w:p>
    <w:p>
      <w:pPr>
        <w:pStyle w:val="ConsPlusNormal"/>
        <w:jc w:val="both"/>
        <w:rPr>
          <w:rFonts w:ascii="PT Astra Serif" w:hAnsi="PT Astra Serif"/>
          <w:sz w:val="28"/>
          <w:szCs w:val="28"/>
        </w:rPr>
      </w:pPr>
      <w:r>
        <w:rPr>
          <w:rFonts w:ascii="PT Astra Serif" w:hAnsi="PT Astra Serif"/>
          <w:sz w:val="28"/>
          <w:szCs w:val="28"/>
        </w:rPr>
        <w:t xml:space="preserve">Многофункциональная общественно-деловая зона О-1 выделена </w:t>
        <w:br/>
        <w:t xml:space="preserve">для обеспечения правовых условий использования, строительства </w:t>
        <w:br/>
        <w:t>и реконструкции административных, общественно-деловых, культурных объектов недвижимости. Допускается размещение производственных предприятий не выше V класса опасности.</w:t>
      </w:r>
    </w:p>
    <w:p>
      <w:pPr>
        <w:pStyle w:val="ConsPlusNormal"/>
        <w:jc w:val="both"/>
        <w:rPr>
          <w:rFonts w:ascii="PT Astra Serif" w:hAnsi="PT Astra Serif"/>
          <w:sz w:val="28"/>
          <w:szCs w:val="28"/>
        </w:rPr>
      </w:pPr>
      <w:r>
        <w:rPr>
          <w:rFonts w:ascii="PT Astra Serif" w:hAnsi="PT Astra Serif"/>
          <w:sz w:val="28"/>
          <w:szCs w:val="28"/>
        </w:rPr>
        <w:t>Зона предназначена для размещения объектов с широким спектром коммерческих и обслуживающих функций, ориентированных на удовлетворение повседневных и периодических потребностей населения и бизнеса.</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административные здания организаций, обеспечивающих 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дома социального обслуживания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социальной помощи населению</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услуг связи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амбулаторно-поликлиническое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стационарное медицинское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дошкольное, начальное и среднее общее образование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3.5.1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культурно-досуговой деятельности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государственное управление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3.8.1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научной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амбулаторное ветеринарное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деловое управление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торговли (торговые центры, торгово-развлекательные центры (комплексы))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рынки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банковская и страховая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развлекательные мероприятия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4.8.1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проведение азартных игр</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4.8.2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выставочно-ярмарочная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4.10</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спортивно-зрелищных мероприятий</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занятий спортом в помещениях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оборудованные 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водный спорт</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авиационный спорт</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легкая промышленность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электронная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пищевая промышленность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склады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религиозное использование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заправка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автомобильные мойки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ремонт автомобилей</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Примечание:</w:t>
      </w:r>
    </w:p>
    <w:p>
      <w:pPr>
        <w:pStyle w:val="ConsPlusNormal"/>
        <w:jc w:val="both"/>
        <w:rPr>
          <w:rFonts w:ascii="PT Astra Serif" w:hAnsi="PT Astra Serif"/>
          <w:sz w:val="28"/>
          <w:szCs w:val="28"/>
        </w:rPr>
      </w:pPr>
      <w:r>
        <w:rPr>
          <w:rFonts w:ascii="PT Astra Serif" w:hAnsi="PT Astra Serif"/>
          <w:sz w:val="28"/>
          <w:szCs w:val="28"/>
        </w:rPr>
        <w:t xml:space="preserve">&lt;*&gt; Допускается размещение производственных предприятий не выше </w:t>
        <w:br/>
        <w:t>V класса опасности.</w:t>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- 30 м;</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- 100%.</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О-1-1 - Многофункциональная общественно-деловая</w:t>
      </w:r>
    </w:p>
    <w:p>
      <w:pPr>
        <w:pStyle w:val="ConsPlusNormal"/>
        <w:jc w:val="center"/>
        <w:rPr>
          <w:rFonts w:ascii="PT Astra Serif" w:hAnsi="PT Astra Serif"/>
          <w:b/>
          <w:sz w:val="28"/>
          <w:szCs w:val="28"/>
        </w:rPr>
      </w:pPr>
      <w:r>
        <w:rPr>
          <w:rFonts w:ascii="PT Astra Serif" w:hAnsi="PT Astra Serif"/>
          <w:b/>
          <w:sz w:val="28"/>
          <w:szCs w:val="28"/>
        </w:rPr>
        <w:t>зона застройки общегородского значения</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Многофункциональная общественно-деловая зона застройки общегородского значения О-1-1 выделена для обеспечения правовых условий использования, строительства и реконструкции административных, общественно-деловых, культурных объектов недвижимости.</w:t>
      </w:r>
    </w:p>
    <w:p>
      <w:pPr>
        <w:pStyle w:val="ConsPlusNormal"/>
        <w:jc w:val="both"/>
        <w:rPr>
          <w:rFonts w:ascii="PT Astra Serif" w:hAnsi="PT Astra Serif"/>
          <w:sz w:val="28"/>
          <w:szCs w:val="28"/>
        </w:rPr>
      </w:pPr>
      <w:r>
        <w:rPr>
          <w:rFonts w:ascii="PT Astra Serif" w:hAnsi="PT Astra Serif"/>
          <w:sz w:val="28"/>
          <w:szCs w:val="28"/>
        </w:rPr>
        <w:t>Зона предназначена для размещения объектов с широким спектром коммерческих обслуживающих функций, ориентированных на удовлетворение периодических потребностей населения и бизнеса.</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административные здания организаций, обеспечивающих 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социальной помощи населению</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услуг связи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амбулаторно-поликлиническое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культурно-досуговой деятельности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цирки и зверинцы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государственное управление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3.8.1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проведение научных исследований</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деловое управление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торговли (торговые центры, торгово-развлекательные центры (комплексы))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рынки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банковская и страховая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развлекательные мероприятия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4.8.1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проведение азартных игр</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4.8.2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выставочно-ярмарочная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4.10</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занятий спортом в помещениях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оборудованные 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- 100%.</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О-1-2 - Смешанная общественно-жилая зона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Смешанная общественно-жилая зона установлена для обеспечения правовых условий использования земельных участков и расположенных (или вновь возводимых) на них многофункциональных объектов общественного </w:t>
        <w:br/>
        <w:t>и жилого назначения.</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малоэтажная многоквартирная жилая застройка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среднеэтажная жилая застройка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многоэтажная жилая застройка (высотная застройка)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административные здания организаций, обеспечивающих 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услуг связи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здравоохранение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амбулаторно-поликлиническое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стационарное медицинское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культурно-досуговой деятельности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цирки и зверинцы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государственное управление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3.8.1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деловое управление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торговли (торговые центры, торгово-развлекательные центры (комплексы))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рынки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банковская и страховая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развлекательные мероприятия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4.8.1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спортивно-зрелищных мероприятий</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занятий спортом в помещениях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оборудованные 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для индивидуального жилищного строительства &lt;*&gt;</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2.1</w:t>
            </w:r>
          </w:p>
        </w:tc>
      </w:tr>
      <w:tr>
        <w:trPr/>
        <w:tc>
          <w:tcPr>
            <w:tcW w:w="5948" w:type="dxa"/>
            <w:tcBorders>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3685" w:type="dxa"/>
            <w:tcBorders>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(за исключением земельных участков с кодами (числовыми обозначениями) вида разрешенного использования земельного участка «2.1», «2.1.1», «2.5», «2.6»):</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- 30 м;</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- 100%.</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Примечание:</w:t>
      </w:r>
    </w:p>
    <w:p>
      <w:pPr>
        <w:pStyle w:val="ConsPlusNormal"/>
        <w:jc w:val="both"/>
        <w:rPr>
          <w:rFonts w:ascii="PT Astra Serif" w:hAnsi="PT Astra Serif"/>
          <w:sz w:val="28"/>
          <w:szCs w:val="28"/>
        </w:rPr>
      </w:pPr>
      <w:r>
        <w:rPr>
          <w:rFonts w:ascii="PT Astra Serif" w:hAnsi="PT Astra Serif"/>
          <w:sz w:val="28"/>
          <w:szCs w:val="28"/>
        </w:rPr>
        <w:t>&lt;*&gt;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xml:space="preserve">- предельные (минимальные и (или) максимальные) размеры земельных участков не подлежат установлению, за исключением случаев, указанных </w:t>
      </w:r>
    </w:p>
    <w:p>
      <w:pPr>
        <w:pStyle w:val="ConsPlusNormal"/>
        <w:jc w:val="both"/>
        <w:rPr>
          <w:rFonts w:ascii="PT Astra Serif" w:hAnsi="PT Astra Serif"/>
          <w:sz w:val="28"/>
          <w:szCs w:val="28"/>
        </w:rPr>
      </w:pPr>
      <w:r>
        <w:rPr>
          <w:rFonts w:ascii="PT Astra Serif" w:hAnsi="PT Astra Serif"/>
          <w:sz w:val="28"/>
          <w:szCs w:val="28"/>
        </w:rPr>
        <w:t>в пункте 2 статьи 18 настоящих Правил;</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 за исключением следующих случаев:</w:t>
      </w:r>
    </w:p>
    <w:p>
      <w:pPr>
        <w:pStyle w:val="ConsPlusNormal"/>
        <w:jc w:val="both"/>
        <w:rPr>
          <w:rFonts w:ascii="PT Astra Serif" w:hAnsi="PT Astra Serif"/>
          <w:sz w:val="28"/>
          <w:szCs w:val="28"/>
        </w:rPr>
      </w:pPr>
      <w:r>
        <w:rPr>
          <w:rFonts w:ascii="PT Astra Serif" w:hAnsi="PT Astra Serif"/>
          <w:sz w:val="28"/>
          <w:szCs w:val="28"/>
        </w:rPr>
        <w:t>- минимальный отступ от границ земельного участка для индивидуального жилищного строительства, ведения личного подсобного хозяйства, блокированной жилой застройки:</w:t>
      </w:r>
    </w:p>
    <w:p>
      <w:pPr>
        <w:pStyle w:val="ConsPlusNormal"/>
        <w:jc w:val="both"/>
        <w:rPr>
          <w:rFonts w:ascii="PT Astra Serif" w:hAnsi="PT Astra Serif"/>
          <w:sz w:val="28"/>
          <w:szCs w:val="28"/>
        </w:rPr>
      </w:pPr>
      <w:r>
        <w:rPr>
          <w:rFonts w:ascii="PT Astra Serif" w:hAnsi="PT Astra Serif"/>
          <w:sz w:val="28"/>
          <w:szCs w:val="28"/>
        </w:rPr>
        <w:t>а) до индивидуального жилого дома, блокированного жилого дома:</w:t>
      </w:r>
    </w:p>
    <w:p>
      <w:pPr>
        <w:pStyle w:val="ConsPlusNormal"/>
        <w:jc w:val="both"/>
        <w:rPr>
          <w:rFonts w:ascii="PT Astra Serif" w:hAnsi="PT Astra Serif"/>
          <w:sz w:val="28"/>
          <w:szCs w:val="28"/>
        </w:rPr>
      </w:pPr>
      <w:r>
        <w:rPr>
          <w:rFonts w:ascii="PT Astra Serif" w:hAnsi="PT Astra Serif"/>
          <w:sz w:val="28"/>
          <w:szCs w:val="28"/>
        </w:rPr>
        <w:t>- со всех сторон - 3 м;</w:t>
      </w:r>
    </w:p>
    <w:p>
      <w:pPr>
        <w:pStyle w:val="ConsPlusNormal"/>
        <w:jc w:val="both"/>
        <w:rPr>
          <w:rFonts w:ascii="PT Astra Serif" w:hAnsi="PT Astra Serif"/>
          <w:sz w:val="28"/>
          <w:szCs w:val="28"/>
        </w:rPr>
      </w:pPr>
      <w:r>
        <w:rPr>
          <w:rFonts w:ascii="PT Astra Serif" w:hAnsi="PT Astra Serif"/>
          <w:sz w:val="28"/>
          <w:szCs w:val="28"/>
        </w:rPr>
        <w:t>б) до хозяйственных построек:</w:t>
      </w:r>
    </w:p>
    <w:p>
      <w:pPr>
        <w:pStyle w:val="ConsPlusNormal"/>
        <w:jc w:val="both"/>
        <w:rPr>
          <w:rFonts w:ascii="PT Astra Serif" w:hAnsi="PT Astra Serif"/>
          <w:sz w:val="28"/>
          <w:szCs w:val="28"/>
        </w:rPr>
      </w:pPr>
      <w:r>
        <w:rPr>
          <w:rFonts w:ascii="PT Astra Serif" w:hAnsi="PT Astra Serif"/>
          <w:sz w:val="28"/>
          <w:szCs w:val="28"/>
        </w:rPr>
        <w:t>- с фронтальной границы участка - не менее 3 м;</w:t>
      </w:r>
    </w:p>
    <w:p>
      <w:pPr>
        <w:pStyle w:val="ConsPlusNormal"/>
        <w:jc w:val="both"/>
        <w:rPr>
          <w:rFonts w:ascii="PT Astra Serif" w:hAnsi="PT Astra Serif"/>
          <w:sz w:val="28"/>
          <w:szCs w:val="28"/>
        </w:rPr>
      </w:pPr>
      <w:r>
        <w:rPr>
          <w:rFonts w:ascii="PT Astra Serif" w:hAnsi="PT Astra Serif"/>
          <w:sz w:val="28"/>
          <w:szCs w:val="28"/>
        </w:rPr>
        <w:t>- с иных сторон - не менее 1 м;</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- 20 м; предельная высота хозяйственных построек индивидуальных жилых домов, блокированных жилых домов - 6 м в коньке кровли; предельная высота ограждения земельного участка для индивидуального жилищного строительства, ведения личного подсобного хозяйства, блокированной жилой застройки со стороны улицы, проезда, смежного земельного участка - 2 м;</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- 40%;</w:t>
      </w:r>
    </w:p>
    <w:p>
      <w:pPr>
        <w:pStyle w:val="ConsPlusNormal"/>
        <w:jc w:val="both"/>
        <w:rPr>
          <w:rFonts w:ascii="PT Astra Serif" w:hAnsi="PT Astra Serif"/>
          <w:sz w:val="28"/>
          <w:szCs w:val="28"/>
        </w:rPr>
      </w:pPr>
      <w:r>
        <w:rPr>
          <w:rFonts w:ascii="PT Astra Serif" w:hAnsi="PT Astra Serif"/>
          <w:sz w:val="28"/>
          <w:szCs w:val="28"/>
        </w:rPr>
        <w:t>- 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и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t>&lt;**&gt;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xml:space="preserve">- предельная высота зданий, строений, сооружений - 20 м; </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- 40%;</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и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t>&lt;***&gt;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- 46 м;</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- 40%.</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О-2 - Зона специализированной общественной</w:t>
      </w:r>
    </w:p>
    <w:p>
      <w:pPr>
        <w:pStyle w:val="ConsPlusNormal"/>
        <w:jc w:val="center"/>
        <w:rPr>
          <w:rFonts w:ascii="PT Astra Serif" w:hAnsi="PT Astra Serif"/>
          <w:b/>
          <w:sz w:val="28"/>
          <w:szCs w:val="28"/>
        </w:rPr>
      </w:pPr>
      <w:r>
        <w:rPr>
          <w:rFonts w:ascii="PT Astra Serif" w:hAnsi="PT Astra Serif"/>
          <w:b/>
          <w:sz w:val="28"/>
          <w:szCs w:val="28"/>
        </w:rPr>
        <w:t>застройки - объектов здравоохранения и социальной защиты</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Зона объектов здравоохранения и социальной защиты установлена для обеспечения правовых условий использования земельных участков </w:t>
        <w:br/>
        <w:t>и расположенных (или вновь возводимых) на них объектов здравоохранения, социальной защиты, а также объектов обслуживающей и вспомогательной инфраструктуры.</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дома социального обслуживания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социальной помощи населению</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амбулаторно-поликлиническое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стационарное медицинское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медицинские организации особого назначения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санаторная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9.2.1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историко-культурная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9.3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услуг связи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занятий спортом в помещениях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- 80%.</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r>
    </w:p>
    <w:p>
      <w:pPr>
        <w:pStyle w:val="ConsPlusNormal"/>
        <w:jc w:val="center"/>
        <w:rPr>
          <w:rFonts w:ascii="PT Astra Serif" w:hAnsi="PT Astra Serif"/>
          <w:b/>
          <w:sz w:val="28"/>
          <w:szCs w:val="28"/>
        </w:rPr>
      </w:pPr>
      <w:r>
        <w:rPr>
          <w:rFonts w:ascii="PT Astra Serif" w:hAnsi="PT Astra Serif"/>
          <w:b/>
          <w:sz w:val="28"/>
          <w:szCs w:val="28"/>
        </w:rPr>
        <w:t>О-3 - Зона специализированной общественной</w:t>
      </w:r>
    </w:p>
    <w:p>
      <w:pPr>
        <w:pStyle w:val="ConsPlusNormal"/>
        <w:jc w:val="center"/>
        <w:rPr>
          <w:rFonts w:ascii="PT Astra Serif" w:hAnsi="PT Astra Serif"/>
          <w:b/>
          <w:sz w:val="28"/>
          <w:szCs w:val="28"/>
        </w:rPr>
      </w:pPr>
      <w:r>
        <w:rPr>
          <w:rFonts w:ascii="PT Astra Serif" w:hAnsi="PT Astra Serif"/>
          <w:b/>
          <w:sz w:val="28"/>
          <w:szCs w:val="28"/>
        </w:rPr>
        <w:t>застройки - объектов образования</w:t>
      </w:r>
    </w:p>
    <w:p>
      <w:pPr>
        <w:pStyle w:val="ConsPlusNormal"/>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специализированной общественной застройки - объектов образования установлена для обеспечения правовых условий размещения и эксплуатации объектов науки, среднего и высшего профессионального образования, а также объектов обслуживающей и вспомогательной инфраструктуры.</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дошкольное, начальное и среднее общее образование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3.5.1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среднее и высшее профессиональное образование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3.5.2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научной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занятий спортом в помещениях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историко-культурная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9.3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амбулаторно-поликлиническое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3.4.1</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малоэтажная многоквартирная жилая застройка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среднеэтажная жилая застройка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культурно-досуговой деятельности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- 80%.</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О-4 - Зона специализированной общественной</w:t>
      </w:r>
    </w:p>
    <w:p>
      <w:pPr>
        <w:pStyle w:val="ConsPlusNormal"/>
        <w:jc w:val="center"/>
        <w:rPr>
          <w:rFonts w:ascii="PT Astra Serif" w:hAnsi="PT Astra Serif"/>
          <w:b/>
          <w:sz w:val="28"/>
          <w:szCs w:val="28"/>
        </w:rPr>
      </w:pPr>
      <w:r>
        <w:rPr>
          <w:rFonts w:ascii="PT Astra Serif" w:hAnsi="PT Astra Serif"/>
          <w:b/>
          <w:sz w:val="28"/>
          <w:szCs w:val="28"/>
        </w:rPr>
        <w:t>застройки - объектов физической культуры и спорта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специализированной общественной застройки - объектов физической культуры и спорта установлена для обеспечения правовых условий размещения и эксплуатации объектов физической культуры и спорта, а также объектов обслуживающей и вспомогательной инфраструктуры.</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культурно-досуговой деятельности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спортивно-зрелищных мероприятий</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занятий спортом в помещениях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оборудованные площадки для занятий спортом</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водный спорт</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авиационный спорт</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спортивные базы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внутреннего правопорядка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8.3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xml:space="preserve">- максимальный процент застройки в границах земельного участка </w:t>
        <w:br/>
        <w:t>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О-5 - Зона исторического центра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Зона О-5 установлена в целях сохранения, использования, популяризации </w:t>
      </w:r>
    </w:p>
    <w:p>
      <w:pPr>
        <w:pStyle w:val="ConsPlusNormal"/>
        <w:jc w:val="both"/>
        <w:rPr>
          <w:rFonts w:ascii="PT Astra Serif" w:hAnsi="PT Astra Serif"/>
          <w:sz w:val="28"/>
          <w:szCs w:val="28"/>
        </w:rPr>
      </w:pPr>
      <w:r>
        <w:rPr>
          <w:rFonts w:ascii="PT Astra Serif" w:hAnsi="PT Astra Serif"/>
          <w:sz w:val="28"/>
          <w:szCs w:val="28"/>
        </w:rPr>
        <w:t>и государственной охраны объектов культурного наследия (памятников истории и культуры) народов Российской Федерации.</w:t>
      </w:r>
    </w:p>
    <w:p>
      <w:pPr>
        <w:pStyle w:val="ConsPlusNormal"/>
        <w:jc w:val="both"/>
        <w:rPr>
          <w:rFonts w:ascii="PT Astra Serif" w:hAnsi="PT Astra Serif"/>
          <w:sz w:val="28"/>
          <w:szCs w:val="28"/>
        </w:rPr>
      </w:pPr>
      <w:r>
        <w:rPr>
          <w:rFonts w:ascii="PT Astra Serif" w:hAnsi="PT Astra Serif"/>
          <w:sz w:val="28"/>
          <w:szCs w:val="28"/>
        </w:rPr>
        <w:t>Основные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историко-культурная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9.3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 xml:space="preserve">Условно разрешенные виды использования </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xml:space="preserve">- требования к предельной высоте зданий, строений, сооружений утверждены Постановлением правительства Тульской области от 17.10.2019 </w:t>
        <w:br/>
        <w:t>№ 492 «Об установлении границ объединенной зоны охраны объектов культурного наследия в границах муниципального образования городской округ город Тула и утверждении требований к градостроительным регламентам в границах территорий данных зон»;</w:t>
      </w:r>
    </w:p>
    <w:p>
      <w:pPr>
        <w:pStyle w:val="ConsPlusNormal"/>
        <w:jc w:val="both"/>
        <w:rPr>
          <w:rFonts w:ascii="PT Astra Serif" w:hAnsi="PT Astra Serif"/>
          <w:sz w:val="28"/>
          <w:szCs w:val="28"/>
        </w:rPr>
      </w:pPr>
      <w:r>
        <w:rPr>
          <w:rFonts w:ascii="PT Astra Serif" w:hAnsi="PT Astra Serif"/>
          <w:sz w:val="28"/>
          <w:szCs w:val="28"/>
        </w:rPr>
        <w:t xml:space="preserve">- максимальный процент застройки в границах земельного участка </w:t>
        <w:br/>
        <w:t>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Статья 23. Градостроительные регламенты</w:t>
      </w:r>
    </w:p>
    <w:p>
      <w:pPr>
        <w:pStyle w:val="ConsPlusNormal"/>
        <w:jc w:val="center"/>
        <w:rPr>
          <w:rFonts w:ascii="PT Astra Serif" w:hAnsi="PT Astra Serif"/>
          <w:b/>
          <w:sz w:val="28"/>
          <w:szCs w:val="28"/>
        </w:rPr>
      </w:pPr>
      <w:r>
        <w:rPr>
          <w:rFonts w:ascii="PT Astra Serif" w:hAnsi="PT Astra Serif"/>
          <w:b/>
          <w:sz w:val="28"/>
          <w:szCs w:val="28"/>
        </w:rPr>
        <w:t>Производственные зоны «П»</w:t>
      </w:r>
    </w:p>
    <w:p>
      <w:pPr>
        <w:pStyle w:val="ConsPlusNormal"/>
        <w:jc w:val="center"/>
        <w:rPr>
          <w:rFonts w:ascii="PT Astra Serif" w:hAnsi="PT Astra Serif"/>
          <w:b/>
          <w:sz w:val="28"/>
          <w:szCs w:val="28"/>
        </w:rPr>
      </w:pPr>
      <w:r>
        <w:rPr>
          <w:rFonts w:ascii="PT Astra Serif" w:hAnsi="PT Astra Serif"/>
          <w:b/>
          <w:sz w:val="28"/>
          <w:szCs w:val="28"/>
        </w:rPr>
      </w:r>
    </w:p>
    <w:p>
      <w:pPr>
        <w:pStyle w:val="ConsPlusNormal"/>
        <w:jc w:val="center"/>
        <w:rPr>
          <w:rFonts w:ascii="PT Astra Serif" w:hAnsi="PT Astra Serif"/>
          <w:b/>
          <w:sz w:val="28"/>
          <w:szCs w:val="28"/>
        </w:rPr>
      </w:pPr>
      <w:r>
        <w:rPr>
          <w:rFonts w:ascii="PT Astra Serif" w:hAnsi="PT Astra Serif"/>
          <w:b/>
          <w:sz w:val="28"/>
          <w:szCs w:val="28"/>
        </w:rPr>
      </w:r>
    </w:p>
    <w:p>
      <w:pPr>
        <w:pStyle w:val="ConsPlusNormal"/>
        <w:jc w:val="center"/>
        <w:rPr>
          <w:rFonts w:ascii="PT Astra Serif" w:hAnsi="PT Astra Serif"/>
          <w:b/>
          <w:sz w:val="28"/>
          <w:szCs w:val="28"/>
        </w:rPr>
      </w:pPr>
      <w:r>
        <w:rPr>
          <w:rFonts w:ascii="PT Astra Serif" w:hAnsi="PT Astra Serif"/>
          <w:b/>
          <w:sz w:val="28"/>
          <w:szCs w:val="28"/>
        </w:rPr>
        <w:t>П-1 - Промышленная зона</w:t>
      </w:r>
    </w:p>
    <w:p>
      <w:pPr>
        <w:pStyle w:val="ConsPlusNormal"/>
        <w:jc w:val="center"/>
        <w:rPr>
          <w:rFonts w:ascii="PT Astra Serif" w:hAnsi="PT Astra Serif"/>
          <w:b/>
          <w:sz w:val="28"/>
          <w:szCs w:val="28"/>
        </w:rPr>
      </w:pPr>
      <w:r>
        <w:rPr>
          <w:rFonts w:ascii="PT Astra Serif" w:hAnsi="PT Astra Serif"/>
          <w:b/>
          <w:sz w:val="28"/>
          <w:szCs w:val="28"/>
        </w:rPr>
      </w:r>
    </w:p>
    <w:p>
      <w:pPr>
        <w:pStyle w:val="ConsPlusNormal"/>
        <w:jc w:val="both"/>
        <w:rPr>
          <w:rFonts w:ascii="PT Astra Serif" w:hAnsi="PT Astra Serif"/>
          <w:sz w:val="28"/>
          <w:szCs w:val="28"/>
        </w:rPr>
      </w:pPr>
      <w:r>
        <w:rPr>
          <w:rFonts w:ascii="PT Astra Serif" w:hAnsi="PT Astra Serif"/>
          <w:sz w:val="28"/>
          <w:szCs w:val="28"/>
        </w:rPr>
        <w:t xml:space="preserve">Зона П-1 выделена для обеспечения правовых условий формирования производственных предприятий с различными нормативами воздействия </w:t>
        <w:br/>
        <w:t>на окружающую среду, деятельность которых связана с высокими уровнями шума, загрязнения, интенсивным движением большегрузного автомобильного и железнодорожного транспорта.</w:t>
      </w:r>
    </w:p>
    <w:p>
      <w:pPr>
        <w:pStyle w:val="ConsPlusNormal"/>
        <w:jc w:val="both"/>
        <w:rPr>
          <w:rFonts w:ascii="PT Astra Serif" w:hAnsi="PT Astra Serif"/>
          <w:sz w:val="28"/>
          <w:szCs w:val="28"/>
        </w:rPr>
      </w:pPr>
      <w:r>
        <w:rPr>
          <w:rFonts w:ascii="PT Astra Serif" w:hAnsi="PT Astra Serif"/>
          <w:sz w:val="28"/>
          <w:szCs w:val="28"/>
        </w:rPr>
        <w:t>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научной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амбулаторное ветеринарное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приюты для животных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3.10.2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деловое управление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заправка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автомобильные мойки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ремонт автомобилей</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производственная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6.0</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недропользование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тяжелая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автомобилестроительная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6.2.1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легкая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фармацевтическая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6.3.1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электронная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пищевая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нефтехимическая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строительная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энергетика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связь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6.8</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склады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складские площадки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целлюлозно-бумажная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научно-производственная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административные здания организаций, обеспечивающих 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дорожного отдыха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П-2 - Зона производственных объектов</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Зона П-2 выделена для обеспечения правовых условий формирования производственных предприятий и складских баз с низкими уровнями шума </w:t>
        <w:br/>
        <w:t>и загрязнения.</w:t>
      </w:r>
    </w:p>
    <w:p>
      <w:pPr>
        <w:pStyle w:val="ConsPlusNormal"/>
        <w:jc w:val="both"/>
        <w:rPr>
          <w:rFonts w:ascii="PT Astra Serif" w:hAnsi="PT Astra Serif"/>
          <w:sz w:val="28"/>
          <w:szCs w:val="28"/>
        </w:rPr>
      </w:pPr>
      <w:r>
        <w:rPr>
          <w:rFonts w:ascii="PT Astra Serif" w:hAnsi="PT Astra Serif"/>
          <w:sz w:val="28"/>
          <w:szCs w:val="28"/>
        </w:rPr>
        <w:t>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и переработка сельскохозяйственной продукции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сельскохозяйственного производства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1.18</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административные здания организаций, обеспечивающих 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научной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амбулаторное ветеринарное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приюты для животных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3.10.2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деловое управление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заправка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автомобильные мойки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ремонт автомобилей</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легкая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фармацевтическая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6.3.1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электронная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пищевая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строительная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связь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6.8</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склады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складские площадки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целлюлозно-бумажная промышленность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научно-производственная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дорожного отдыха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xml:space="preserve">- максимальный процент застройки в границах земельного участка </w:t>
        <w:br/>
        <w:t>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П-3 - Коммунально-складская зона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 xml:space="preserve">Зона П-3 выделена для обеспечения правовых условий формирования коммунальных предприятий и складских баз с низкими уровнями шума </w:t>
        <w:br/>
        <w:t>и загрязнения.</w:t>
      </w:r>
    </w:p>
    <w:p>
      <w:pPr>
        <w:pStyle w:val="ConsPlusNormal"/>
        <w:jc w:val="both"/>
        <w:rPr>
          <w:rFonts w:ascii="PT Astra Serif" w:hAnsi="PT Astra Serif"/>
          <w:sz w:val="28"/>
          <w:szCs w:val="28"/>
        </w:rPr>
      </w:pPr>
      <w:r>
        <w:rPr>
          <w:rFonts w:ascii="PT Astra Serif" w:hAnsi="PT Astra Serif"/>
          <w:sz w:val="28"/>
          <w:szCs w:val="28"/>
        </w:rPr>
        <w:t>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12"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сельскохозяйственного производства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1.18</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административные здания организаций, обеспечивающих 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научной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амбулаторное ветеринарное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приюты для животных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3.10.2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деловое управление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заправка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автомобильные мойки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ремонт автомобилей</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связь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6.8</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склады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складские площадки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научно-производственная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стоянки транспорта общего 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дорожного отдыха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xml:space="preserve">- максимальный процент застройки в границах земельного участка </w:t>
        <w:br/>
        <w:t>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Статья 24. Градостроительные регламенты</w:t>
      </w:r>
    </w:p>
    <w:p>
      <w:pPr>
        <w:pStyle w:val="ConsPlusNormal"/>
        <w:jc w:val="center"/>
        <w:rPr>
          <w:rFonts w:ascii="PT Astra Serif" w:hAnsi="PT Astra Serif"/>
          <w:b/>
          <w:sz w:val="28"/>
          <w:szCs w:val="28"/>
        </w:rPr>
      </w:pPr>
      <w:r>
        <w:rPr>
          <w:rFonts w:ascii="PT Astra Serif" w:hAnsi="PT Astra Serif"/>
          <w:b/>
          <w:sz w:val="28"/>
          <w:szCs w:val="28"/>
        </w:rPr>
        <w:t>Зона инженерной инфраструктуры «И»</w:t>
      </w:r>
    </w:p>
    <w:p>
      <w:pPr>
        <w:pStyle w:val="ConsPlusNormal"/>
        <w:jc w:val="center"/>
        <w:rPr>
          <w:rFonts w:ascii="PT Astra Serif" w:hAnsi="PT Astra Serif"/>
          <w:b/>
          <w:sz w:val="28"/>
          <w:szCs w:val="28"/>
        </w:rPr>
      </w:pPr>
      <w:r>
        <w:rPr>
          <w:rFonts w:ascii="PT Astra Serif" w:hAnsi="PT Astra Serif"/>
          <w:b/>
          <w:sz w:val="28"/>
          <w:szCs w:val="28"/>
        </w:rPr>
      </w:r>
    </w:p>
    <w:p>
      <w:pPr>
        <w:pStyle w:val="ConsPlusNormal"/>
        <w:jc w:val="center"/>
        <w:rPr>
          <w:rFonts w:ascii="PT Astra Serif" w:hAnsi="PT Astra Serif"/>
          <w:b/>
          <w:sz w:val="28"/>
          <w:szCs w:val="28"/>
        </w:rPr>
      </w:pPr>
      <w:r>
        <w:rPr>
          <w:rFonts w:ascii="PT Astra Serif" w:hAnsi="PT Astra Serif"/>
          <w:b/>
          <w:sz w:val="28"/>
          <w:szCs w:val="28"/>
        </w:rPr>
        <w:t>И-1 - Зона инженерной инфраструктуры</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инженерной инфраструктуры выделена для формирования комплексов и объектов инженерной инфраструктуры для обеспечения деятельности организаций и (или) эксплуатации инженерных объектов.</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административные здания организаций, обеспечивающих 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оказание услуг связи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энергетика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связь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6.8</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дорожного отдыха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xml:space="preserve">- максимальный процент застройки в границах земельного участка </w:t>
        <w:br/>
        <w:t>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Статья 25. Градостроительные регламенты</w:t>
      </w:r>
    </w:p>
    <w:p>
      <w:pPr>
        <w:pStyle w:val="ConsPlusNormal"/>
        <w:jc w:val="center"/>
        <w:rPr>
          <w:rFonts w:ascii="PT Astra Serif" w:hAnsi="PT Astra Serif"/>
          <w:b/>
          <w:sz w:val="28"/>
          <w:szCs w:val="28"/>
        </w:rPr>
      </w:pPr>
      <w:r>
        <w:rPr>
          <w:rFonts w:ascii="PT Astra Serif" w:hAnsi="PT Astra Serif"/>
          <w:b/>
          <w:sz w:val="28"/>
          <w:szCs w:val="28"/>
        </w:rPr>
        <w:t>Зона транспортной инфраструктуры «Т»</w:t>
      </w:r>
    </w:p>
    <w:p>
      <w:pPr>
        <w:pStyle w:val="ConsPlusNormal"/>
        <w:jc w:val="center"/>
        <w:rPr>
          <w:rFonts w:ascii="PT Astra Serif" w:hAnsi="PT Astra Serif"/>
          <w:b/>
          <w:sz w:val="28"/>
          <w:szCs w:val="28"/>
        </w:rPr>
      </w:pPr>
      <w:r>
        <w:rPr>
          <w:rFonts w:ascii="PT Astra Serif" w:hAnsi="PT Astra Serif"/>
          <w:b/>
          <w:sz w:val="28"/>
          <w:szCs w:val="28"/>
        </w:rPr>
      </w:r>
    </w:p>
    <w:p>
      <w:pPr>
        <w:pStyle w:val="ConsPlusNormal"/>
        <w:jc w:val="center"/>
        <w:rPr>
          <w:rFonts w:ascii="PT Astra Serif" w:hAnsi="PT Astra Serif"/>
          <w:b/>
          <w:sz w:val="28"/>
          <w:szCs w:val="28"/>
        </w:rPr>
      </w:pPr>
      <w:r>
        <w:rPr>
          <w:rFonts w:ascii="PT Astra Serif" w:hAnsi="PT Astra Serif"/>
          <w:b/>
          <w:sz w:val="28"/>
          <w:szCs w:val="28"/>
        </w:rPr>
        <w:t>Т-1 - Зона транспортной инфраструктуры</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транспортной инфраструктуры выделена для обеспечения развития объектов автомобильного транспорта в соответствии с их технологическими потребностями и условиями размещения на территории муниципального образования городской округ город Тула, развития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заправка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дорожного отдыха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автомобильные мойки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ремонт автомобилей</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железнодорожные пути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обслуживание железнодорожных перевозок</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размещение автомобильных дорог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7.2.1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обслуживание перевозок пассажиров</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7.2.2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стоянки транспорта общего 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7.2.3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водный транспорт</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воздушный транспорт</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трубопроводный транспорт</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гостиничное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склады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6.9</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xml:space="preserve">- максимальный процент застройки в границах земельного участка </w:t>
        <w:br/>
        <w:t>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Статья 26. Градостроительные регламенты</w:t>
      </w:r>
    </w:p>
    <w:p>
      <w:pPr>
        <w:pStyle w:val="ConsPlusNormal"/>
        <w:jc w:val="center"/>
        <w:rPr>
          <w:rFonts w:ascii="PT Astra Serif" w:hAnsi="PT Astra Serif"/>
          <w:b/>
          <w:sz w:val="28"/>
          <w:szCs w:val="28"/>
        </w:rPr>
      </w:pPr>
      <w:r>
        <w:rPr>
          <w:rFonts w:ascii="PT Astra Serif" w:hAnsi="PT Astra Serif"/>
          <w:b/>
          <w:sz w:val="28"/>
          <w:szCs w:val="28"/>
        </w:rPr>
        <w:t>Зоны сельскохозяйственного использования «СХ»</w:t>
      </w:r>
    </w:p>
    <w:p>
      <w:pPr>
        <w:pStyle w:val="ConsPlusNormal"/>
        <w:jc w:val="center"/>
        <w:rPr>
          <w:rFonts w:ascii="PT Astra Serif" w:hAnsi="PT Astra Serif"/>
          <w:b/>
          <w:sz w:val="28"/>
          <w:szCs w:val="28"/>
        </w:rPr>
      </w:pPr>
      <w:r>
        <w:rPr>
          <w:rFonts w:ascii="PT Astra Serif" w:hAnsi="PT Astra Serif"/>
          <w:b/>
          <w:sz w:val="28"/>
          <w:szCs w:val="28"/>
        </w:rPr>
      </w:r>
    </w:p>
    <w:p>
      <w:pPr>
        <w:pStyle w:val="ConsPlusNormal"/>
        <w:jc w:val="center"/>
        <w:rPr>
          <w:rFonts w:ascii="PT Astra Serif" w:hAnsi="PT Astra Serif"/>
          <w:b/>
          <w:sz w:val="28"/>
          <w:szCs w:val="28"/>
        </w:rPr>
      </w:pPr>
      <w:r>
        <w:rPr>
          <w:rFonts w:ascii="PT Astra Serif" w:hAnsi="PT Astra Serif"/>
          <w:b/>
          <w:sz w:val="28"/>
          <w:szCs w:val="28"/>
        </w:rPr>
        <w:t>СХ-1 - Зона сельскохозяйственных предприятий</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сельскохозяйственных предприятий выделена для обеспечения правовых условий размещения объектов сельскохозяйственного производства.</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растениеводство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выращивание зерновых и иных культур</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овощеводство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выращивание тонизирующих, лекарственных, цветочных культур</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садоводство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выращивание льна и конопли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животноводство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скотоводство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1.8</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звероводство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птицеводство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1.10</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свиноводство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пчеловодство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рыбоводство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научное обеспечение сельского хозяйства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и переработка сельскохозяйственной продукции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ведение личного подсобного хозяйства на полевых участках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питомники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сельскохозяйственного производства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1.18</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сенокошение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выпас сельскохозяйственных животных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передвижное жилье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научно-производственная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размещение автомобильных дорог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7.2.1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трубопроводный транспорт</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гидротехнические сооружения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11.3</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xml:space="preserve">- максимальный процент застройки в границах земельного участка </w:t>
        <w:br/>
        <w:t>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СХ-1-1 - Зона сельскохозяйственного использования</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СХ-1-1 выделена для целей сельскохозяйственного использования, снижения техногенного воздействия на земли населенных пунктов в условиях вовлечения их в экономическую деятельность предприятий и граждан.</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выращивание зерновых и иных культур</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овощеводство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выращивание тонизирующих, лекарственных, цветочных культур</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садоводство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пчеловодство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рыбоводство</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научное обеспечение сельского хозяйства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и переработка сельскохозяйственной продукции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ведение личного подсобного хозяйства на полевых участках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1.16</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питомники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1.17</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сенокошение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1.19</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выпас сельскохозяйственных животных</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передвижное жилье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2.4</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научно-производственная деятельность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6.12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размещение автомобильных дорог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7.2.1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трубопроводный транспорт</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гидротехнические сооружения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11.3</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xml:space="preserve">- максимальный процент застройки в границах земельного участка </w:t>
        <w:br/>
        <w:t>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СХ-2 - Зона ведения садоводства и огородничества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СХ-2 предназначена для ведения садоводства, огородничества.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77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827"/>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775"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земельные участки общего назначения</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13.0</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ведение огородничества</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13.1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ведение садоводства</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13.2</w:t>
            </w:r>
          </w:p>
        </w:tc>
      </w:tr>
      <w:tr>
        <w:trPr/>
        <w:tc>
          <w:tcPr>
            <w:tcW w:w="9775"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трубопроводный транспорт</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7.5</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гидротехнические сооружения</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11.3</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xml:space="preserve">- предельные (минимальные и (или) максимальные) размеры земельных участков не подлежат установлению, за исключением случаев, указанных в СП 53.13330.2019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 утвержденном Приказом Минстроя России от 14.10.2019 </w:t>
        <w:br/>
        <w:t>№ 618/пр;</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 за исключением следующих случаев:</w:t>
      </w:r>
    </w:p>
    <w:p>
      <w:pPr>
        <w:pStyle w:val="ConsPlusNormal"/>
        <w:jc w:val="both"/>
        <w:rPr>
          <w:rFonts w:ascii="PT Astra Serif" w:hAnsi="PT Astra Serif"/>
          <w:sz w:val="28"/>
          <w:szCs w:val="28"/>
        </w:rPr>
      </w:pPr>
      <w:r>
        <w:rPr>
          <w:rFonts w:ascii="PT Astra Serif" w:hAnsi="PT Astra Serif"/>
          <w:sz w:val="28"/>
          <w:szCs w:val="28"/>
        </w:rPr>
        <w:t>минимальный отступ от границ земельного участка для ведения садоводства:</w:t>
      </w:r>
    </w:p>
    <w:p>
      <w:pPr>
        <w:pStyle w:val="ConsPlusNormal"/>
        <w:jc w:val="both"/>
        <w:rPr>
          <w:rFonts w:ascii="PT Astra Serif" w:hAnsi="PT Astra Serif"/>
          <w:sz w:val="28"/>
          <w:szCs w:val="28"/>
        </w:rPr>
      </w:pPr>
      <w:r>
        <w:rPr>
          <w:rFonts w:ascii="PT Astra Serif" w:hAnsi="PT Astra Serif"/>
          <w:sz w:val="28"/>
          <w:szCs w:val="28"/>
        </w:rPr>
        <w:t>а) до жилого дома, садового дома - не менее 3 м;</w:t>
      </w:r>
    </w:p>
    <w:p>
      <w:pPr>
        <w:pStyle w:val="ConsPlusNormal"/>
        <w:jc w:val="both"/>
        <w:rPr>
          <w:rFonts w:ascii="PT Astra Serif" w:hAnsi="PT Astra Serif"/>
          <w:sz w:val="28"/>
          <w:szCs w:val="28"/>
        </w:rPr>
      </w:pPr>
      <w:r>
        <w:rPr>
          <w:rFonts w:ascii="PT Astra Serif" w:hAnsi="PT Astra Serif"/>
          <w:sz w:val="28"/>
          <w:szCs w:val="28"/>
        </w:rPr>
        <w:t>б) до хозяйственных построек:</w:t>
      </w:r>
    </w:p>
    <w:p>
      <w:pPr>
        <w:pStyle w:val="ConsPlusNormal"/>
        <w:jc w:val="both"/>
        <w:rPr>
          <w:rFonts w:ascii="PT Astra Serif" w:hAnsi="PT Astra Serif"/>
          <w:sz w:val="28"/>
          <w:szCs w:val="28"/>
        </w:rPr>
      </w:pPr>
      <w:r>
        <w:rPr>
          <w:rFonts w:ascii="PT Astra Serif" w:hAnsi="PT Astra Serif"/>
          <w:sz w:val="28"/>
          <w:szCs w:val="28"/>
        </w:rPr>
        <w:t>- с фронтальной границы участка - не менее 3 м;</w:t>
      </w:r>
    </w:p>
    <w:p>
      <w:pPr>
        <w:pStyle w:val="ConsPlusNormal"/>
        <w:jc w:val="both"/>
        <w:rPr>
          <w:rFonts w:ascii="PT Astra Serif" w:hAnsi="PT Astra Serif"/>
          <w:sz w:val="28"/>
          <w:szCs w:val="28"/>
        </w:rPr>
      </w:pPr>
      <w:r>
        <w:rPr>
          <w:rFonts w:ascii="PT Astra Serif" w:hAnsi="PT Astra Serif"/>
          <w:sz w:val="28"/>
          <w:szCs w:val="28"/>
        </w:rPr>
        <w:t>- с иных сторон - не менее 1 м;</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- 12 м; предельная высота хозяйственных построек - 6 м в коньке кровли; предельная высота ограждения земельного участка для ведения садоводства со стороны улицы, проезда, смежного земельного участка - 2 м;</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- 40%.</w:t>
      </w:r>
    </w:p>
    <w:p>
      <w:pPr>
        <w:pStyle w:val="ConsPlusNormal"/>
        <w:jc w:val="both"/>
        <w:rPr>
          <w:rFonts w:ascii="PT Astra Serif" w:hAnsi="PT Astra Serif"/>
          <w:sz w:val="28"/>
          <w:szCs w:val="28"/>
        </w:rPr>
      </w:pPr>
      <w:r>
        <w:rPr>
          <w:rFonts w:ascii="PT Astra Serif" w:hAnsi="PT Astra Serif"/>
          <w:sz w:val="28"/>
          <w:szCs w:val="28"/>
        </w:rPr>
        <w:t xml:space="preserve">При разделе земельного участка для ведения садоводства образуемые земельные участки должны быть обеспечены подъездом шириной не менее </w:t>
        <w:br/>
        <w:t>3,5 м. При невозможности выполнения данного условия участок считается неделимым и не подлежит разделу на самостоятельные земельные участки.</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СХ-2-1 - Зона садоводческих объединений</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СХ-2-1 предназначена для ведения садоводства.</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48"/>
        <w:gridCol w:w="3685"/>
      </w:tblGrid>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земельные участки общего назначения</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13.0</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ведение садоводства</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13.2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94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xml:space="preserve">- предельные (минимальные и (или) максимальные) размеры земельных участков не подлежат установлению, за исключением случаев, указанных </w:t>
        <w:br/>
        <w:t xml:space="preserve">в СП 53.13330.2019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w:t>
        <w:br/>
        <w:t xml:space="preserve">и сооружения)», утвержденном Приказом Минстроя России от 14.10.2019 </w:t>
        <w:br/>
        <w:t>№ 618/пр;</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 за исключением следующих случаев:</w:t>
      </w:r>
    </w:p>
    <w:p>
      <w:pPr>
        <w:pStyle w:val="ConsPlusNormal"/>
        <w:jc w:val="both"/>
        <w:rPr>
          <w:rFonts w:ascii="PT Astra Serif" w:hAnsi="PT Astra Serif"/>
          <w:sz w:val="28"/>
          <w:szCs w:val="28"/>
        </w:rPr>
      </w:pPr>
      <w:r>
        <w:rPr>
          <w:rFonts w:ascii="PT Astra Serif" w:hAnsi="PT Astra Serif"/>
          <w:sz w:val="28"/>
          <w:szCs w:val="28"/>
        </w:rPr>
        <w:t>минимальный отступ от границ земельного участка для ведения садоводства:</w:t>
      </w:r>
    </w:p>
    <w:p>
      <w:pPr>
        <w:pStyle w:val="ConsPlusNormal"/>
        <w:jc w:val="both"/>
        <w:rPr>
          <w:rFonts w:ascii="PT Astra Serif" w:hAnsi="PT Astra Serif"/>
          <w:sz w:val="28"/>
          <w:szCs w:val="28"/>
        </w:rPr>
      </w:pPr>
      <w:r>
        <w:rPr>
          <w:rFonts w:ascii="PT Astra Serif" w:hAnsi="PT Astra Serif"/>
          <w:sz w:val="28"/>
          <w:szCs w:val="28"/>
        </w:rPr>
        <w:t>а) до жилого дома, садового дома - не менее 3 м;</w:t>
      </w:r>
    </w:p>
    <w:p>
      <w:pPr>
        <w:pStyle w:val="ConsPlusNormal"/>
        <w:jc w:val="both"/>
        <w:rPr>
          <w:rFonts w:ascii="PT Astra Serif" w:hAnsi="PT Astra Serif"/>
          <w:sz w:val="28"/>
          <w:szCs w:val="28"/>
        </w:rPr>
      </w:pPr>
      <w:r>
        <w:rPr>
          <w:rFonts w:ascii="PT Astra Serif" w:hAnsi="PT Astra Serif"/>
          <w:sz w:val="28"/>
          <w:szCs w:val="28"/>
        </w:rPr>
        <w:t>б) до хозяйственных построек:</w:t>
      </w:r>
    </w:p>
    <w:p>
      <w:pPr>
        <w:pStyle w:val="ConsPlusNormal"/>
        <w:jc w:val="both"/>
        <w:rPr>
          <w:rFonts w:ascii="PT Astra Serif" w:hAnsi="PT Astra Serif"/>
          <w:sz w:val="28"/>
          <w:szCs w:val="28"/>
        </w:rPr>
      </w:pPr>
      <w:r>
        <w:rPr>
          <w:rFonts w:ascii="PT Astra Serif" w:hAnsi="PT Astra Serif"/>
          <w:sz w:val="28"/>
          <w:szCs w:val="28"/>
        </w:rPr>
        <w:t>- с фронтальной границы участка - не менее 3 м;</w:t>
      </w:r>
    </w:p>
    <w:p>
      <w:pPr>
        <w:pStyle w:val="ConsPlusNormal"/>
        <w:jc w:val="both"/>
        <w:rPr>
          <w:rFonts w:ascii="PT Astra Serif" w:hAnsi="PT Astra Serif"/>
          <w:sz w:val="28"/>
          <w:szCs w:val="28"/>
        </w:rPr>
      </w:pPr>
      <w:r>
        <w:rPr>
          <w:rFonts w:ascii="PT Astra Serif" w:hAnsi="PT Astra Serif"/>
          <w:sz w:val="28"/>
          <w:szCs w:val="28"/>
        </w:rPr>
        <w:t>- с иных сторон - не менее 1 м;</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- 12 м; предельная высота хозяйственных построек - 6 м в коньке кровли; предельная высота ограждения земельного участка для ведения садоводства со стороны улицы, проезда, смежного земельного участка - 2 м;</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- 40%.</w:t>
      </w:r>
    </w:p>
    <w:p>
      <w:pPr>
        <w:pStyle w:val="ConsPlusNormal"/>
        <w:jc w:val="both"/>
        <w:rPr>
          <w:rFonts w:ascii="PT Astra Serif" w:hAnsi="PT Astra Serif"/>
          <w:sz w:val="28"/>
          <w:szCs w:val="28"/>
        </w:rPr>
      </w:pPr>
      <w:r>
        <w:rPr>
          <w:rFonts w:ascii="PT Astra Serif" w:hAnsi="PT Astra Serif"/>
          <w:sz w:val="28"/>
          <w:szCs w:val="28"/>
        </w:rPr>
        <w:t>При разделе земельного участка для ведения садоводства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Normal"/>
        <w:bidi w:val="0"/>
        <w:ind w:firstLine="720"/>
        <w:jc w:val="center"/>
        <w:rPr>
          <w:rFonts w:ascii="PT Astra Serif" w:hAnsi="PT Astra Serif"/>
          <w:b/>
          <w:sz w:val="28"/>
          <w:szCs w:val="28"/>
        </w:rPr>
      </w:pPr>
      <w:r>
        <w:rPr>
          <w:b/>
          <w:sz w:val="28"/>
          <w:szCs w:val="28"/>
        </w:rPr>
        <w:t>Статья 27. Градостроительные регламенты</w:t>
      </w:r>
    </w:p>
    <w:p>
      <w:pPr>
        <w:pStyle w:val="Normal"/>
        <w:bidi w:val="0"/>
        <w:ind w:firstLine="720"/>
        <w:jc w:val="center"/>
        <w:rPr>
          <w:rFonts w:ascii="PT Astra Serif" w:hAnsi="PT Astra Serif"/>
          <w:b/>
          <w:sz w:val="28"/>
          <w:szCs w:val="28"/>
        </w:rPr>
      </w:pPr>
      <w:r>
        <w:rPr>
          <w:b/>
          <w:sz w:val="28"/>
          <w:szCs w:val="28"/>
        </w:rPr>
        <w:t>Зоны рекреационного назначения «Р»</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Зоны рекреационного назначения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обеспечения их рационального использования, а также для отдыха населения, туризма, спорта.</w:t>
      </w:r>
    </w:p>
    <w:p>
      <w:pPr>
        <w:pStyle w:val="ConsPlusNormal"/>
        <w:jc w:val="both"/>
        <w:rPr>
          <w:rFonts w:ascii="PT Astra Serif" w:hAnsi="PT Astra Serif"/>
          <w:sz w:val="28"/>
          <w:szCs w:val="28"/>
        </w:rPr>
      </w:pPr>
      <w:r>
        <w:rPr>
          <w:rFonts w:ascii="PT Astra Serif" w:hAnsi="PT Astra Serif"/>
          <w:sz w:val="28"/>
          <w:szCs w:val="28"/>
        </w:rPr>
      </w:r>
    </w:p>
    <w:p>
      <w:pPr>
        <w:pStyle w:val="Normal"/>
        <w:bidi w:val="0"/>
        <w:ind w:firstLine="720"/>
        <w:jc w:val="center"/>
        <w:rPr>
          <w:rFonts w:ascii="PT Astra Serif" w:hAnsi="PT Astra Serif"/>
          <w:b/>
          <w:sz w:val="28"/>
          <w:szCs w:val="28"/>
        </w:rPr>
      </w:pPr>
      <w:r>
        <w:rPr>
          <w:b/>
          <w:sz w:val="28"/>
          <w:szCs w:val="28"/>
        </w:rPr>
        <w:t>Р-1 - Зона зеленых насаждений общего пользования</w:t>
      </w:r>
    </w:p>
    <w:p>
      <w:pPr>
        <w:pStyle w:val="Normal"/>
        <w:bidi w:val="0"/>
        <w:ind w:firstLine="720"/>
        <w:jc w:val="center"/>
        <w:rPr>
          <w:rFonts w:ascii="PT Astra Serif" w:hAnsi="PT Astra Serif"/>
          <w:b/>
          <w:sz w:val="28"/>
          <w:szCs w:val="28"/>
        </w:rPr>
      </w:pPr>
      <w:r>
        <w:rPr>
          <w:b/>
          <w:sz w:val="28"/>
          <w:szCs w:val="28"/>
        </w:rPr>
        <w:t>(парки, скверы, бульвары, сады)</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Р-1 выделена для обеспечения условий сохранения и развития озелененных территорий при их использовании с возможностью строго ограниченного строительства объектов отдыха, спорта и досуга, сохранения территорий, представляющих ценность, для отдыха на открытом воздухе.</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29"/>
        <w:gridCol w:w="3684"/>
      </w:tblGrid>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368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парки культуры и отдыха</w:t>
            </w:r>
          </w:p>
        </w:tc>
        <w:tc>
          <w:tcPr>
            <w:tcW w:w="368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3.6.2</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368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368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площадка для занятий спортом</w:t>
            </w:r>
          </w:p>
        </w:tc>
        <w:tc>
          <w:tcPr>
            <w:tcW w:w="368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оборудованные площадки для занятий спортом</w:t>
            </w:r>
          </w:p>
        </w:tc>
        <w:tc>
          <w:tcPr>
            <w:tcW w:w="368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5.1.4</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- 5 м;</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- 10%.</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t>Р-1-1 – Зона городских лесов</w:t>
      </w:r>
    </w:p>
    <w:p>
      <w:pPr>
        <w:pStyle w:val="ConsPlusNormal"/>
        <w:jc w:val="center"/>
        <w:rPr>
          <w:rFonts w:ascii="PT Astra Serif" w:hAnsi="PT Astra Serif"/>
          <w:b/>
          <w:sz w:val="28"/>
          <w:szCs w:val="28"/>
        </w:rPr>
      </w:pPr>
      <w:r>
        <w:rPr>
          <w:rFonts w:ascii="PT Astra Serif" w:hAnsi="PT Astra Serif"/>
          <w:b/>
          <w:sz w:val="28"/>
          <w:szCs w:val="28"/>
        </w:rPr>
      </w:r>
    </w:p>
    <w:p>
      <w:pPr>
        <w:pStyle w:val="Normal"/>
        <w:bidi w:val="0"/>
        <w:ind w:firstLine="720"/>
        <w:jc w:val="both"/>
        <w:rPr>
          <w:rFonts w:ascii="PT Astra Serif" w:hAnsi="PT Astra Serif"/>
          <w:sz w:val="28"/>
          <w:szCs w:val="28"/>
        </w:rPr>
      </w:pPr>
      <w:r>
        <w:rPr>
          <w:sz w:val="28"/>
          <w:szCs w:val="28"/>
        </w:rPr>
        <w:t>Зона Р-1-1 выделена для обеспечения условий сохранения и развития зеленых массивов, создания комфортных условий посещения лесных территорий, обустройства территории для отдыха населения.</w:t>
      </w:r>
    </w:p>
    <w:p>
      <w:pPr>
        <w:pStyle w:val="Normal"/>
        <w:bidi w:val="0"/>
        <w:ind w:firstLine="720"/>
        <w:jc w:val="both"/>
        <w:rPr>
          <w:rFonts w:ascii="PT Astra Serif" w:hAnsi="PT Astra Serif"/>
          <w:sz w:val="28"/>
          <w:szCs w:val="28"/>
        </w:rPr>
      </w:pPr>
      <w:r>
        <w:rPr>
          <w:sz w:val="28"/>
          <w:szCs w:val="28"/>
        </w:rPr>
        <w:t>Основные и условно разрешенные виды использования земельных участков и объектов капитального строительства:</w:t>
      </w:r>
    </w:p>
    <w:p>
      <w:pPr>
        <w:pStyle w:val="Normal"/>
        <w:bidi w:val="0"/>
        <w:ind w:firstLine="720"/>
        <w:jc w:val="both"/>
        <w:rPr>
          <w:rFonts w:ascii="PT Astra Serif" w:hAnsi="PT Astra Serif"/>
          <w:sz w:val="28"/>
          <w:szCs w:val="28"/>
        </w:rPr>
      </w:pPr>
      <w:r>
        <w:rPr>
          <w:rFonts w:ascii="PT Astra Serif" w:hAnsi="PT Astra Serif"/>
          <w:sz w:val="28"/>
          <w:szCs w:val="28"/>
        </w:rPr>
      </w:r>
    </w:p>
    <w:p>
      <w:pPr>
        <w:pStyle w:val="Normal"/>
        <w:bidi w:val="0"/>
        <w:ind w:firstLine="720"/>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sz w:val="28"/>
          <w:szCs w:val="28"/>
        </w:rPr>
      </w:pPr>
      <w:r>
        <w:rPr>
          <w:rFonts w:ascii="PT Astra Serif" w:hAnsi="PT Astra Serif"/>
          <w:b/>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28"/>
        <w:gridCol w:w="4305"/>
      </w:tblGrid>
      <w:tr>
        <w:trPr/>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PT Astra Serif" w:hAnsi="PT Astra Serif"/>
                <w:sz w:val="22"/>
                <w:szCs w:val="22"/>
              </w:rPr>
            </w:pPr>
            <w:r>
              <w:rPr>
                <w:sz w:val="22"/>
                <w:szCs w:val="22"/>
              </w:rPr>
              <w:t>Виды разрешенного использования</w:t>
            </w:r>
          </w:p>
        </w:tc>
        <w:tc>
          <w:tcPr>
            <w:tcW w:w="430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firstLine="720"/>
              <w:jc w:val="center"/>
              <w:rPr>
                <w:rFonts w:ascii="PT Astra Serif" w:hAnsi="PT Astra Serif"/>
                <w:sz w:val="22"/>
                <w:szCs w:val="22"/>
              </w:rPr>
            </w:pPr>
            <w:r>
              <w:rPr>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PT Astra Serif" w:hAnsi="PT Astra Serif"/>
                <w:sz w:val="22"/>
                <w:szCs w:val="22"/>
              </w:rPr>
            </w:pPr>
            <w:r>
              <w:rPr>
                <w:sz w:val="22"/>
                <w:szCs w:val="22"/>
              </w:rPr>
              <w:t>Основные виды разрешенного использования</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охрана природных территорий</w:t>
            </w:r>
          </w:p>
        </w:tc>
        <w:tc>
          <w:tcPr>
            <w:tcW w:w="430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firstLine="720"/>
              <w:jc w:val="center"/>
              <w:rPr>
                <w:rFonts w:ascii="PT Astra Serif" w:hAnsi="PT Astra Serif"/>
                <w:sz w:val="22"/>
                <w:szCs w:val="22"/>
              </w:rPr>
            </w:pPr>
            <w:r>
              <w:rPr>
                <w:sz w:val="22"/>
                <w:szCs w:val="22"/>
              </w:rPr>
              <w:t>9.1</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PT Astra Serif" w:hAnsi="PT Astra Serif"/>
                <w:sz w:val="22"/>
                <w:szCs w:val="22"/>
              </w:rPr>
            </w:pPr>
            <w:r>
              <w:rPr>
                <w:sz w:val="22"/>
                <w:szCs w:val="22"/>
              </w:rPr>
              <w:t>Условно разрешенные виды использования не устанавливаются</w:t>
            </w:r>
          </w:p>
        </w:tc>
      </w:tr>
    </w:tbl>
    <w:p>
      <w:pPr>
        <w:pStyle w:val="ConsPlusNormal"/>
        <w:jc w:val="center"/>
        <w:rPr>
          <w:rFonts w:ascii="PT Astra Serif" w:hAnsi="PT Astra Serif"/>
          <w:b/>
          <w:sz w:val="28"/>
          <w:szCs w:val="28"/>
        </w:rPr>
      </w:pPr>
      <w:r>
        <w:rPr>
          <w:rFonts w:ascii="PT Astra Serif" w:hAnsi="PT Astra Serif"/>
          <w:b/>
          <w:sz w:val="28"/>
          <w:szCs w:val="28"/>
        </w:rPr>
      </w:r>
    </w:p>
    <w:p>
      <w:pPr>
        <w:pStyle w:val="Normal"/>
        <w:bidi w:val="0"/>
        <w:ind w:firstLine="720"/>
        <w:jc w:val="both"/>
        <w:rPr>
          <w:rFonts w:ascii="PT Astra Serif" w:hAnsi="PT Astra Serif"/>
          <w:sz w:val="28"/>
          <w:szCs w:val="28"/>
        </w:rPr>
      </w:pPr>
      <w:r>
        <w:rPr>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bidi w:val="0"/>
        <w:ind w:firstLine="720"/>
        <w:jc w:val="both"/>
        <w:rPr>
          <w:rFonts w:ascii="PT Astra Serif" w:hAnsi="PT Astra Serif"/>
          <w:sz w:val="28"/>
          <w:szCs w:val="28"/>
        </w:rPr>
      </w:pPr>
      <w:r>
        <w:rPr>
          <w:sz w:val="28"/>
          <w:szCs w:val="28"/>
        </w:rPr>
        <w:t>- предельные (минимальные и (или) максимальные) размеры земельных участков не подлежат установлению;</w:t>
      </w:r>
    </w:p>
    <w:p>
      <w:pPr>
        <w:pStyle w:val="Normal"/>
        <w:bidi w:val="0"/>
        <w:ind w:firstLine="720"/>
        <w:jc w:val="both"/>
        <w:rPr>
          <w:rFonts w:ascii="PT Astra Serif" w:hAnsi="PT Astra Serif"/>
          <w:sz w:val="28"/>
          <w:szCs w:val="28"/>
        </w:rPr>
      </w:pPr>
      <w:r>
        <w:rPr>
          <w:sz w:val="28"/>
          <w:szCs w:val="28"/>
        </w:rPr>
        <w:t>- минимальные отступы от границ земельных участков не подлежат установлению;</w:t>
      </w:r>
    </w:p>
    <w:p>
      <w:pPr>
        <w:pStyle w:val="Normal"/>
        <w:bidi w:val="0"/>
        <w:ind w:firstLine="720"/>
        <w:jc w:val="both"/>
        <w:rPr>
          <w:rFonts w:ascii="PT Astra Serif" w:hAnsi="PT Astra Serif"/>
          <w:sz w:val="28"/>
          <w:szCs w:val="28"/>
        </w:rPr>
      </w:pPr>
      <w:r>
        <w:rPr>
          <w:sz w:val="28"/>
          <w:szCs w:val="28"/>
        </w:rPr>
        <w:t>- предельная высота зданий, строений, сооружений не подлежит установлению;</w:t>
      </w:r>
    </w:p>
    <w:p>
      <w:pPr>
        <w:pStyle w:val="Normal"/>
        <w:bidi w:val="0"/>
        <w:ind w:firstLine="720"/>
        <w:jc w:val="both"/>
        <w:rPr>
          <w:rFonts w:ascii="PT Astra Serif" w:hAnsi="PT Astra Serif"/>
          <w:sz w:val="28"/>
          <w:szCs w:val="28"/>
        </w:rPr>
      </w:pPr>
      <w:r>
        <w:rPr>
          <w:sz w:val="28"/>
          <w:szCs w:val="28"/>
        </w:rPr>
        <w:t>- максимальный процент застройки в границах земельного участка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center"/>
        <w:rPr>
          <w:rFonts w:ascii="PT Astra Serif" w:hAnsi="PT Astra Serif"/>
          <w:b/>
          <w:sz w:val="28"/>
          <w:szCs w:val="28"/>
        </w:rPr>
      </w:pPr>
      <w:r>
        <w:rPr>
          <w:rFonts w:ascii="PT Astra Serif" w:hAnsi="PT Astra Serif"/>
          <w:b/>
          <w:sz w:val="28"/>
          <w:szCs w:val="28"/>
        </w:rPr>
      </w:r>
    </w:p>
    <w:p>
      <w:pPr>
        <w:pStyle w:val="ConsPlusNormal"/>
        <w:jc w:val="center"/>
        <w:rPr>
          <w:rFonts w:ascii="PT Astra Serif" w:hAnsi="PT Astra Serif"/>
          <w:b/>
          <w:sz w:val="28"/>
          <w:szCs w:val="28"/>
        </w:rPr>
      </w:pPr>
      <w:r>
        <w:rPr>
          <w:rFonts w:ascii="PT Astra Serif" w:hAnsi="PT Astra Serif"/>
          <w:b/>
          <w:sz w:val="28"/>
          <w:szCs w:val="28"/>
        </w:rPr>
        <w:t>Р-2 – Зона объектов отдыха и туризма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Р-2 выделена для обеспечения условий сохранения и развития ценных в природном отношении территорий, пригодных для санаторно-курортного лечения, отдыха, туризма, размещения необходимых объектов инженерной и транспортной инфраструктур.</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7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28"/>
        <w:gridCol w:w="4372"/>
      </w:tblGrid>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7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отдых, рекреация</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5.0</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природно-познавательный туризм</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5.2</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туристическое обслуживание</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5.2.1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охота и рыбалка</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5.3</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причалы для маломерных судов</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5.4</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санаторная деятельность</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9.2.1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7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площадка для занятий спортом</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оборудованные площадки для занятий спортом</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5.1.4</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спортивные базы</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5.1.7</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гидротехнические сооружения</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11.3</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размеры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center"/>
        <w:rPr>
          <w:rFonts w:ascii="PT Astra Serif" w:hAnsi="PT Astra Serif"/>
          <w:b/>
          <w:sz w:val="28"/>
          <w:szCs w:val="28"/>
        </w:rPr>
      </w:pPr>
      <w:r>
        <w:rPr>
          <w:rFonts w:ascii="PT Astra Serif" w:hAnsi="PT Astra Serif"/>
          <w:b/>
          <w:sz w:val="28"/>
          <w:szCs w:val="28"/>
        </w:rPr>
      </w:r>
    </w:p>
    <w:p>
      <w:pPr>
        <w:pStyle w:val="ConsPlusNormal"/>
        <w:jc w:val="center"/>
        <w:rPr>
          <w:rFonts w:ascii="PT Astra Serif" w:hAnsi="PT Astra Serif"/>
          <w:b/>
          <w:sz w:val="28"/>
          <w:szCs w:val="28"/>
        </w:rPr>
      </w:pPr>
      <w:r>
        <w:rPr>
          <w:rFonts w:ascii="PT Astra Serif" w:hAnsi="PT Astra Serif"/>
          <w:b/>
          <w:sz w:val="28"/>
          <w:szCs w:val="28"/>
        </w:rPr>
        <w:t>Статья 28. Градостроительные регламенты</w:t>
      </w:r>
    </w:p>
    <w:p>
      <w:pPr>
        <w:pStyle w:val="ConsPlusNormal"/>
        <w:jc w:val="center"/>
        <w:rPr>
          <w:rFonts w:ascii="PT Astra Serif" w:hAnsi="PT Astra Serif"/>
          <w:b/>
          <w:bCs/>
          <w:sz w:val="28"/>
          <w:szCs w:val="28"/>
        </w:rPr>
      </w:pPr>
      <w:r>
        <w:rPr>
          <w:rFonts w:ascii="PT Astra Serif" w:hAnsi="PT Astra Serif"/>
          <w:b/>
          <w:bCs/>
          <w:sz w:val="28"/>
          <w:szCs w:val="28"/>
        </w:rPr>
        <w:t>Зоны специального назначения «СН»</w:t>
      </w:r>
    </w:p>
    <w:p>
      <w:pPr>
        <w:pStyle w:val="ConsPlusNormal"/>
        <w:jc w:val="center"/>
        <w:rPr>
          <w:rFonts w:ascii="PT Astra Serif" w:hAnsi="PT Astra Serif"/>
          <w:b/>
          <w:bCs/>
          <w:sz w:val="28"/>
          <w:szCs w:val="28"/>
        </w:rPr>
      </w:pPr>
      <w:r>
        <w:rPr>
          <w:rFonts w:ascii="PT Astra Serif" w:hAnsi="PT Astra Serif"/>
          <w:b/>
          <w:bCs/>
          <w:sz w:val="28"/>
          <w:szCs w:val="28"/>
        </w:rPr>
      </w:r>
    </w:p>
    <w:p>
      <w:pPr>
        <w:pStyle w:val="ConsPlusNormal"/>
        <w:jc w:val="center"/>
        <w:rPr>
          <w:rFonts w:ascii="PT Astra Serif" w:hAnsi="PT Astra Serif"/>
          <w:b/>
          <w:bCs/>
          <w:sz w:val="28"/>
          <w:szCs w:val="28"/>
        </w:rPr>
      </w:pPr>
      <w:r>
        <w:rPr>
          <w:rFonts w:ascii="PT Astra Serif" w:hAnsi="PT Astra Serif"/>
          <w:b/>
          <w:bCs/>
          <w:sz w:val="28"/>
          <w:szCs w:val="28"/>
        </w:rPr>
        <w:t>СН-1 - Зона кладбищ</w:t>
      </w:r>
    </w:p>
    <w:p>
      <w:pPr>
        <w:pStyle w:val="ConsPlusNormal"/>
        <w:jc w:val="center"/>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кладбищ выделена для обеспечения правовых условий размещения объектов, использование которых несовместимо с территориальными зонами другого назначения (кладбищ, крематориев).</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r>
    </w:p>
    <w:tbl>
      <w:tblPr>
        <w:tblW w:w="97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28"/>
        <w:gridCol w:w="4372"/>
      </w:tblGrid>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7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ритуальная деятельность</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12.1</w:t>
            </w:r>
          </w:p>
        </w:tc>
      </w:tr>
      <w:tr>
        <w:trPr/>
        <w:tc>
          <w:tcPr>
            <w:tcW w:w="97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осуществление религиозных обрядов</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3.7.1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размеры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center"/>
        <w:rPr>
          <w:rFonts w:ascii="PT Astra Serif" w:hAnsi="PT Astra Serif"/>
          <w:b/>
          <w:bCs/>
          <w:sz w:val="28"/>
          <w:szCs w:val="28"/>
        </w:rPr>
      </w:pPr>
      <w:r>
        <w:rPr>
          <w:rFonts w:ascii="PT Astra Serif" w:hAnsi="PT Astra Serif"/>
          <w:b/>
          <w:bCs/>
          <w:sz w:val="28"/>
          <w:szCs w:val="28"/>
        </w:rPr>
      </w:r>
    </w:p>
    <w:p>
      <w:pPr>
        <w:pStyle w:val="ConsPlusNormal"/>
        <w:jc w:val="center"/>
        <w:rPr>
          <w:rFonts w:ascii="PT Astra Serif" w:hAnsi="PT Astra Serif"/>
          <w:b/>
          <w:bCs/>
          <w:sz w:val="28"/>
          <w:szCs w:val="28"/>
        </w:rPr>
      </w:pPr>
      <w:r>
        <w:rPr>
          <w:rFonts w:ascii="PT Astra Serif" w:hAnsi="PT Astra Serif"/>
          <w:b/>
          <w:bCs/>
          <w:sz w:val="28"/>
          <w:szCs w:val="28"/>
        </w:rPr>
        <w:t>СН-2 - Зона складирования и захоронения отходов</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СН-2 выделена для обеспечения правовых условий размещения объектов, использование которых несовместимо с территориальными зонами другого назначения.</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tbl>
      <w:tblPr>
        <w:tblW w:w="97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28"/>
        <w:gridCol w:w="4372"/>
      </w:tblGrid>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7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PT Astra Serif" w:hAnsi="PT Astra Serif"/>
                <w:sz w:val="22"/>
                <w:szCs w:val="22"/>
              </w:rPr>
            </w:pPr>
            <w:r>
              <w:rPr>
                <w:rFonts w:ascii="PT Astra Serif" w:hAnsi="PT Astra Serif"/>
                <w:sz w:val="22"/>
                <w:szCs w:val="22"/>
              </w:rPr>
              <w:t>3.1.1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PT Astra Serif" w:hAnsi="PT Astra Serif"/>
                <w:sz w:val="22"/>
                <w:szCs w:val="22"/>
              </w:rPr>
            </w:pPr>
            <w:r>
              <w:rPr>
                <w:rFonts w:ascii="PT Astra Serif" w:hAnsi="PT Astra Serif"/>
                <w:sz w:val="22"/>
                <w:szCs w:val="22"/>
              </w:rPr>
              <w:t>3.9.1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PT Astra Serif" w:hAnsi="PT Astra Serif"/>
                <w:sz w:val="22"/>
                <w:szCs w:val="22"/>
              </w:rPr>
            </w:pPr>
            <w:r>
              <w:rPr>
                <w:rFonts w:ascii="PT Astra Serif" w:hAnsi="PT Astra Serif"/>
                <w:sz w:val="22"/>
                <w:szCs w:val="22"/>
              </w:rPr>
              <w:t>12.0.1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PT Astra Serif" w:hAnsi="PT Astra Serif"/>
                <w:sz w:val="22"/>
                <w:szCs w:val="22"/>
              </w:rPr>
            </w:pPr>
            <w:r>
              <w:rPr>
                <w:rFonts w:ascii="PT Astra Serif" w:hAnsi="PT Astra Serif"/>
                <w:sz w:val="22"/>
                <w:szCs w:val="22"/>
              </w:rPr>
              <w:t>12.0.2</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специальная деятельность</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PT Astra Serif" w:hAnsi="PT Astra Serif"/>
                <w:sz w:val="22"/>
                <w:szCs w:val="22"/>
              </w:rPr>
            </w:pPr>
            <w:r>
              <w:rPr>
                <w:rFonts w:ascii="PT Astra Serif" w:hAnsi="PT Astra Serif"/>
                <w:sz w:val="22"/>
                <w:szCs w:val="22"/>
              </w:rPr>
              <w:t>12.2</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PT Astra Serif" w:hAnsi="PT Astra Serif"/>
                <w:sz w:val="22"/>
                <w:szCs w:val="22"/>
              </w:rPr>
            </w:pPr>
            <w:r>
              <w:rPr>
                <w:rFonts w:ascii="PT Astra Serif" w:hAnsi="PT Astra Serif"/>
                <w:sz w:val="22"/>
                <w:szCs w:val="22"/>
              </w:rPr>
              <w:t>4.9.2</w:t>
            </w:r>
          </w:p>
        </w:tc>
      </w:tr>
      <w:tr>
        <w:trPr/>
        <w:tc>
          <w:tcPr>
            <w:tcW w:w="97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 не устанавливаются</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размеры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bCs/>
          <w:sz w:val="28"/>
          <w:szCs w:val="28"/>
        </w:rPr>
      </w:pPr>
      <w:r>
        <w:rPr>
          <w:rFonts w:ascii="PT Astra Serif" w:hAnsi="PT Astra Serif"/>
          <w:b/>
          <w:bCs/>
          <w:sz w:val="28"/>
          <w:szCs w:val="28"/>
        </w:rPr>
        <w:t>СН-3 - Зона режимных территорий</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СН-3 выделена для обеспечения правовых условий использования земельных участков и расположенных (или вновь возводимых) на них объектов капитального строительства в границах территорий режимных объектов в порядке, установленном уполномоченными органами государственной власти.</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r>
    </w:p>
    <w:tbl>
      <w:tblPr>
        <w:tblW w:w="97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28"/>
        <w:gridCol w:w="4372"/>
      </w:tblGrid>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7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дорожного сервиса</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внутреннего правопорядка</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8.3</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по исполнению наказаний</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8.4</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70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жилая застройка</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2.0</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образование и просвещение</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3.5</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437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размеры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Порядок использования режимных территорий устанавливается нормативными правовыми актами Российской Федерации.</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bCs/>
          <w:sz w:val="28"/>
          <w:szCs w:val="28"/>
        </w:rPr>
      </w:pPr>
      <w:r>
        <w:rPr>
          <w:rFonts w:ascii="PT Astra Serif" w:hAnsi="PT Astra Serif"/>
          <w:b/>
          <w:bCs/>
          <w:sz w:val="28"/>
          <w:szCs w:val="28"/>
        </w:rPr>
        <w:t>СН-4 - Зона озелененных территорий специального назначения</w:t>
      </w:r>
    </w:p>
    <w:p>
      <w:pPr>
        <w:pStyle w:val="ConsPlusNormal"/>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СН-4 выделена для сохранения и развития зеленых насаждений санитарно-защитных, водоохранных, защитно-мелиоративных, противопожарных зон и других зеленых насаждений на земельных участках, расположенных за пределами жилых, общественно-деловых и рекреационных зон.</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28"/>
        <w:gridCol w:w="4305"/>
      </w:tblGrid>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охрана природных территорий</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9.1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размеры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Вспомогательные виды разрешенного использования земельных участков, объектов капитального строительства определяются в соответствии с пунктами 1, 5 статьи 17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center"/>
        <w:rPr>
          <w:rFonts w:ascii="PT Astra Serif" w:hAnsi="PT Astra Serif"/>
          <w:b/>
          <w:bCs/>
          <w:sz w:val="28"/>
          <w:szCs w:val="28"/>
        </w:rPr>
      </w:pPr>
      <w:r>
        <w:rPr>
          <w:rFonts w:ascii="PT Astra Serif" w:hAnsi="PT Astra Serif"/>
          <w:b/>
          <w:bCs/>
          <w:sz w:val="28"/>
          <w:szCs w:val="28"/>
        </w:rPr>
        <w:t>СН-5 - Зона специального назначения</w:t>
      </w:r>
    </w:p>
    <w:p>
      <w:pPr>
        <w:pStyle w:val="ConsPlusNormal"/>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Зона СН-5 выделена для обеспечения правовых условий использования земельных участков и расположенных (или вновь возводимых) на них объектов капитального строительства, необходимых для обеспечения мероприятий по поддержанию боевой готовности воинских частей в границах территорий специального назначения.</w:t>
      </w:r>
    </w:p>
    <w:p>
      <w:pPr>
        <w:pStyle w:val="ConsPlusNormal"/>
        <w:jc w:val="both"/>
        <w:rPr>
          <w:rFonts w:ascii="PT Astra Serif" w:hAnsi="PT Astra Serif"/>
          <w:sz w:val="28"/>
          <w:szCs w:val="28"/>
        </w:rPr>
      </w:pPr>
      <w:r>
        <w:rPr>
          <w:rFonts w:ascii="PT Astra Serif" w:hAnsi="PT Astra Serif"/>
          <w:sz w:val="28"/>
          <w:szCs w:val="28"/>
        </w:rPr>
        <w:t>Основные и условно разрешенные виды использования земельных участков 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28"/>
        <w:gridCol w:w="4305"/>
      </w:tblGrid>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Виды разрешенного использования</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Код (числовое обозначение) вида разрешенного использования земельного участка</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Основные виды разрешенного использования</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жилая застройка</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2.0</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хранение автотранспорта</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2.7.1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предоставление коммунальных услуг</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3.1.1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общежития</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3.2.4</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бытовое обслуживание</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3.3</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амбулаторно-поликлиническое обслуживание</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3.4.1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объекты культурно-досуговой деятельности</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3.6.1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магазины</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4.4</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общественное питание</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4.6</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служебные гаражи</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заправка транспортных средств</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автомобильные мойки</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4.9.1.3</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ремонт автомобилей</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4.9.1.4</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занятий спортом в помещениях</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5.1.2</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площадка для занятий спортом</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5.1.3</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оборудованные площадки для занятий спортом</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5.1.4</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туристическое обслуживание</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5.2.1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обороны и безопасности</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8.0</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Вооруженных сил</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8.1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улично-дорожная сеть</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благоустройство территории</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12.0.2</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запас</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12.3</w:t>
            </w:r>
          </w:p>
        </w:tc>
      </w:tr>
      <w:tr>
        <w:trPr/>
        <w:tc>
          <w:tcPr>
            <w:tcW w:w="963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Условно разрешенные виды использования</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образование и просвещение</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3.5</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обеспечение деятельности в области гидрометеорологии и смежных с ней областях</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3.9.1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деловое управление</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рынки</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4.3</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стоянка транспортных средств</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4.9.2</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энергетика</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6.7</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размещение автомобильных дорог</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7.2.1</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трубопроводный транспорт</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7.5</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курортная деятельность</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9.2</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ведение садоводства</w:t>
            </w:r>
          </w:p>
        </w:tc>
        <w:tc>
          <w:tcPr>
            <w:tcW w:w="430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rFonts w:ascii="PT Astra Serif" w:hAnsi="PT Astra Serif"/>
                <w:sz w:val="22"/>
                <w:szCs w:val="22"/>
              </w:rPr>
            </w:pPr>
            <w:r>
              <w:rPr>
                <w:rFonts w:ascii="PT Astra Serif" w:hAnsi="PT Astra Serif"/>
                <w:sz w:val="22"/>
                <w:szCs w:val="22"/>
              </w:rPr>
              <w:t>13.2</w:t>
            </w:r>
          </w:p>
        </w:tc>
      </w:tr>
    </w:tbl>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Предельные размеры земельных участков и предельные размеры разрешенного строительства, реконструкции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t>- предельные (минимальные и (или) максимальные) размеры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минимальные отступы от границ земельных участков не подлежат установлению;</w:t>
      </w:r>
    </w:p>
    <w:p>
      <w:pPr>
        <w:pStyle w:val="ConsPlusNormal"/>
        <w:jc w:val="both"/>
        <w:rPr>
          <w:rFonts w:ascii="PT Astra Serif" w:hAnsi="PT Astra Serif"/>
          <w:sz w:val="28"/>
          <w:szCs w:val="28"/>
        </w:rPr>
      </w:pPr>
      <w:r>
        <w:rPr>
          <w:rFonts w:ascii="PT Astra Serif" w:hAnsi="PT Astra Serif"/>
          <w:sz w:val="28"/>
          <w:szCs w:val="28"/>
        </w:rPr>
        <w:t>- предельная высота зданий, строений, сооружений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максимальный процент застройки в границах земельного участка не подлежит установлению.</w:t>
      </w:r>
    </w:p>
    <w:p>
      <w:pPr>
        <w:pStyle w:val="ConsPlusNormal"/>
        <w:jc w:val="both"/>
        <w:rPr>
          <w:rFonts w:ascii="PT Astra Serif" w:hAnsi="PT Astra Serif"/>
          <w:sz w:val="28"/>
          <w:szCs w:val="28"/>
        </w:rPr>
      </w:pPr>
      <w:r>
        <w:rPr>
          <w:rFonts w:ascii="PT Astra Serif" w:hAnsi="PT Astra Serif"/>
          <w:sz w:val="28"/>
          <w:szCs w:val="28"/>
        </w:rPr>
        <w:t xml:space="preserve">Вспомогательные виды разрешенного использования земельных участков, объектов капитального строительства определяются в соответствии с пунктами 1, </w:t>
      </w:r>
      <w:hyperlink w:anchor="P360">
        <w:r>
          <w:rPr>
            <w:rFonts w:ascii="PT Astra Serif" w:hAnsi="PT Astra Serif"/>
            <w:sz w:val="28"/>
            <w:szCs w:val="28"/>
          </w:rPr>
          <w:t>5 статьи 17</w:t>
        </w:r>
      </w:hyperlink>
      <w:r>
        <w:rPr>
          <w:rFonts w:ascii="PT Astra Serif" w:hAnsi="PT Astra Serif"/>
          <w:sz w:val="28"/>
          <w:szCs w:val="28"/>
        </w:rPr>
        <w:t xml:space="preserve"> настоящего раздела.</w:t>
      </w:r>
    </w:p>
    <w:p>
      <w:pPr>
        <w:pStyle w:val="ConsPlusNormal"/>
        <w:jc w:val="both"/>
        <w:rPr>
          <w:rFonts w:ascii="PT Astra Serif" w:hAnsi="PT Astra Serif"/>
          <w:sz w:val="28"/>
          <w:szCs w:val="28"/>
        </w:rPr>
      </w:pPr>
      <w:r>
        <w:rPr>
          <w:rFonts w:ascii="PT Astra Serif" w:hAnsi="PT Astra Serif"/>
          <w:sz w:val="28"/>
          <w:szCs w:val="28"/>
        </w:rPr>
      </w:r>
    </w:p>
    <w:p>
      <w:pPr>
        <w:pStyle w:val="Normal"/>
        <w:bidi w:val="0"/>
        <w:ind w:firstLine="720"/>
        <w:jc w:val="center"/>
        <w:rPr>
          <w:rFonts w:ascii="PT Astra Serif" w:hAnsi="PT Astra Serif"/>
          <w:b/>
          <w:sz w:val="28"/>
          <w:szCs w:val="28"/>
        </w:rPr>
      </w:pPr>
      <w:r>
        <w:rPr>
          <w:b/>
          <w:sz w:val="28"/>
          <w:szCs w:val="28"/>
        </w:rPr>
        <w:t>Статья 29. Ограничения использования земельных участков</w:t>
      </w:r>
    </w:p>
    <w:p>
      <w:pPr>
        <w:pStyle w:val="ConsPlusTitle"/>
        <w:ind w:firstLine="720"/>
        <w:jc w:val="center"/>
        <w:rPr>
          <w:rFonts w:ascii="PT Astra Serif" w:hAnsi="PT Astra Serif"/>
        </w:rPr>
      </w:pPr>
      <w:r>
        <w:rPr>
          <w:rFonts w:ascii="PT Astra Serif" w:hAnsi="PT Astra Serif"/>
        </w:rPr>
        <w:t>и объектов капитального строительства</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pPr>
        <w:pStyle w:val="ConsPlusNormal"/>
        <w:jc w:val="both"/>
        <w:rPr>
          <w:rFonts w:ascii="PT Astra Serif" w:hAnsi="PT Astra Serif"/>
          <w:sz w:val="28"/>
          <w:szCs w:val="28"/>
        </w:rPr>
      </w:pPr>
      <w:r>
        <w:rPr>
          <w:rFonts w:ascii="PT Astra Serif" w:hAnsi="PT Astra Serif"/>
          <w:sz w:val="28"/>
          <w:szCs w:val="28"/>
        </w:rPr>
        <w:t>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ConsPlusNormal"/>
        <w:jc w:val="both"/>
        <w:rPr>
          <w:rFonts w:ascii="PT Astra Serif" w:hAnsi="PT Astra Serif"/>
          <w:sz w:val="28"/>
          <w:szCs w:val="28"/>
        </w:rPr>
      </w:pPr>
      <w:r>
        <w:rPr>
          <w:rFonts w:ascii="PT Astra Serif" w:hAnsi="PT Astra Serif"/>
          <w:sz w:val="28"/>
          <w:szCs w:val="28"/>
        </w:rPr>
        <w:t>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ConsPlusNormal"/>
        <w:jc w:val="both"/>
        <w:rPr>
          <w:rFonts w:ascii="PT Astra Serif" w:hAnsi="PT Astra Serif"/>
          <w:sz w:val="28"/>
          <w:szCs w:val="28"/>
        </w:rPr>
      </w:pPr>
      <w:r>
        <w:rPr>
          <w:rFonts w:ascii="PT Astra Serif" w:hAnsi="PT Astra Serif"/>
          <w:sz w:val="28"/>
          <w:szCs w:val="28"/>
        </w:rPr>
        <w:t>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(далее - ЕГРН).</w:t>
      </w:r>
    </w:p>
    <w:p>
      <w:pPr>
        <w:pStyle w:val="ConsPlusNormal"/>
        <w:jc w:val="both"/>
        <w:rPr>
          <w:rFonts w:ascii="PT Astra Serif" w:hAnsi="PT Astra Serif"/>
          <w:sz w:val="28"/>
          <w:szCs w:val="28"/>
        </w:rPr>
      </w:pPr>
      <w:r>
        <w:rPr>
          <w:rFonts w:ascii="PT Astra Serif" w:hAnsi="PT Astra Serif"/>
          <w:sz w:val="28"/>
          <w:szCs w:val="28"/>
        </w:rPr>
        <w:t>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ЕГРН, если иное не предусмотрено федеральным законом.</w:t>
      </w:r>
    </w:p>
    <w:p>
      <w:pPr>
        <w:pStyle w:val="ConsPlusNormal"/>
        <w:jc w:val="both"/>
        <w:rPr>
          <w:rFonts w:ascii="PT Astra Serif" w:hAnsi="PT Astra Serif"/>
          <w:sz w:val="28"/>
          <w:szCs w:val="28"/>
        </w:rPr>
      </w:pPr>
      <w:r>
        <w:rPr>
          <w:rFonts w:ascii="PT Astra Serif" w:hAnsi="PT Astra Serif"/>
          <w:sz w:val="28"/>
          <w:szCs w:val="28"/>
        </w:rPr>
        <w:t>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кроме случаев, предусмотренных федеральным законом.</w:t>
      </w:r>
    </w:p>
    <w:p>
      <w:pPr>
        <w:pStyle w:val="ConsPlusNormal"/>
        <w:jc w:val="both"/>
        <w:rPr>
          <w:rFonts w:ascii="PT Astra Serif" w:hAnsi="PT Astra Serif"/>
          <w:sz w:val="28"/>
          <w:szCs w:val="28"/>
        </w:rPr>
      </w:pPr>
      <w:r>
        <w:rPr>
          <w:rFonts w:ascii="PT Astra Serif" w:hAnsi="PT Astra Serif"/>
          <w:sz w:val="28"/>
          <w:szCs w:val="28"/>
        </w:rPr>
        <w:t>Не допускается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за исключением случаев размещения зданий, сооружений в границах придорожных полос автомобильных дорог общего пользования.</w:t>
      </w:r>
    </w:p>
    <w:p>
      <w:pPr>
        <w:pStyle w:val="ConsPlusNormal"/>
        <w:jc w:val="both"/>
        <w:rPr>
          <w:rFonts w:ascii="PT Astra Serif" w:hAnsi="PT Astra Serif"/>
          <w:sz w:val="28"/>
          <w:szCs w:val="28"/>
        </w:rPr>
      </w:pPr>
      <w:r>
        <w:rPr>
          <w:rFonts w:ascii="PT Astra Serif" w:hAnsi="PT Astra Serif"/>
          <w:sz w:val="28"/>
          <w:szCs w:val="28"/>
        </w:rPr>
        <w:t>Зоны с особыми условиями использования территории городского округа городской округ городской округ город Тула на картах отображены в соответствии с действующим законодательством РФ, с учетом сведений из ЕГРН (при наличии).</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r>
    </w:p>
    <w:p>
      <w:pPr>
        <w:pStyle w:val="ConsPlusTitle"/>
        <w:numPr>
          <w:ilvl w:val="0"/>
          <w:numId w:val="0"/>
        </w:numPr>
        <w:ind w:left="0" w:firstLine="720"/>
        <w:outlineLvl w:val="3"/>
        <w:rPr>
          <w:rFonts w:ascii="PT Astra Serif" w:hAnsi="PT Astra Serif"/>
        </w:rPr>
      </w:pPr>
      <w:r>
        <w:rPr>
          <w:rFonts w:ascii="PT Astra Serif" w:hAnsi="PT Astra Serif"/>
        </w:rPr>
        <w:t>Перечень зон с особыми условиями использования территорий</w:t>
      </w:r>
    </w:p>
    <w:p>
      <w:pPr>
        <w:pStyle w:val="ConsPlusNormal"/>
        <w:jc w:val="both"/>
        <w:rPr>
          <w:rFonts w:ascii="PT Astra Serif" w:hAnsi="PT Astra Serif"/>
          <w:sz w:val="28"/>
          <w:szCs w:val="28"/>
        </w:rPr>
      </w:pPr>
      <w:r>
        <w:rPr>
          <w:rFonts w:ascii="PT Astra Serif" w:hAnsi="PT Astra Serif"/>
          <w:sz w:val="28"/>
          <w:szCs w:val="28"/>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56"/>
        <w:gridCol w:w="1991"/>
        <w:gridCol w:w="2126"/>
        <w:gridCol w:w="1275"/>
        <w:gridCol w:w="2268"/>
        <w:gridCol w:w="1417"/>
      </w:tblGrid>
      <w:tr>
        <w:trPr/>
        <w:tc>
          <w:tcPr>
            <w:tcW w:w="55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N п/п</w:t>
            </w:r>
          </w:p>
        </w:tc>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PT Astra Serif" w:hAnsi="PT Astra Serif"/>
                <w:sz w:val="22"/>
                <w:szCs w:val="22"/>
              </w:rPr>
            </w:pPr>
            <w:r>
              <w:rPr>
                <w:sz w:val="22"/>
                <w:szCs w:val="22"/>
              </w:rPr>
              <w:t>Зона с особыми условиями использования территории</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PT Astra Serif" w:hAnsi="PT Astra Serif"/>
                <w:sz w:val="22"/>
                <w:szCs w:val="22"/>
              </w:rPr>
            </w:pPr>
            <w:r>
              <w:rPr>
                <w:sz w:val="22"/>
                <w:szCs w:val="22"/>
              </w:rPr>
              <w:t>Наименование объекта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PT Astra Serif" w:hAnsi="PT Astra Serif"/>
                <w:sz w:val="22"/>
                <w:szCs w:val="22"/>
              </w:rPr>
            </w:pPr>
            <w:r>
              <w:rPr>
                <w:sz w:val="22"/>
                <w:szCs w:val="22"/>
              </w:rPr>
              <w:t>Размер зоны, м</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PT Astra Serif" w:hAnsi="PT Astra Serif"/>
                <w:sz w:val="22"/>
                <w:szCs w:val="22"/>
              </w:rPr>
            </w:pPr>
            <w:r>
              <w:rPr>
                <w:sz w:val="22"/>
                <w:szCs w:val="22"/>
              </w:rPr>
              <w:t>Основание</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PT Astra Serif" w:hAnsi="PT Astra Serif"/>
                <w:sz w:val="22"/>
                <w:szCs w:val="22"/>
              </w:rPr>
            </w:pPr>
            <w:r>
              <w:rPr>
                <w:sz w:val="22"/>
                <w:szCs w:val="22"/>
              </w:rPr>
              <w:t>Информация о внесении сведений в ЕГРН</w:t>
            </w:r>
          </w:p>
        </w:tc>
      </w:tr>
      <w:tr>
        <w:trPr/>
        <w:tc>
          <w:tcPr>
            <w:tcW w:w="55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PT Astra Serif" w:hAnsi="PT Astra Serif"/>
                <w:sz w:val="22"/>
                <w:szCs w:val="22"/>
              </w:rPr>
            </w:pPr>
            <w:r>
              <w:rPr>
                <w:sz w:val="22"/>
                <w:szCs w:val="22"/>
              </w:rPr>
              <w:t>1</w:t>
            </w:r>
          </w:p>
        </w:tc>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firstLine="720"/>
              <w:rPr>
                <w:rFonts w:ascii="PT Astra Serif" w:hAnsi="PT Astra Serif"/>
                <w:sz w:val="22"/>
                <w:szCs w:val="22"/>
              </w:rPr>
            </w:pPr>
            <w:r>
              <w:rPr>
                <w:sz w:val="22"/>
                <w:szCs w:val="22"/>
              </w:rPr>
              <w:t>2</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firstLine="720"/>
              <w:rPr>
                <w:rFonts w:ascii="PT Astra Serif" w:hAnsi="PT Astra Serif"/>
                <w:sz w:val="22"/>
                <w:szCs w:val="22"/>
              </w:rPr>
            </w:pPr>
            <w:r>
              <w:rPr>
                <w:sz w:val="22"/>
                <w:szCs w:val="22"/>
              </w:rPr>
              <w:t>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firstLine="720"/>
              <w:rPr>
                <w:rFonts w:ascii="PT Astra Serif" w:hAnsi="PT Astra Serif"/>
                <w:sz w:val="22"/>
                <w:szCs w:val="22"/>
              </w:rPr>
            </w:pPr>
            <w:r>
              <w:rPr>
                <w:sz w:val="22"/>
                <w:szCs w:val="22"/>
              </w:rPr>
              <w:t>4</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firstLine="720"/>
              <w:rPr>
                <w:rFonts w:ascii="PT Astra Serif" w:hAnsi="PT Astra Serif"/>
                <w:sz w:val="22"/>
                <w:szCs w:val="22"/>
              </w:rPr>
            </w:pPr>
            <w:r>
              <w:rPr>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firstLine="720"/>
              <w:rPr>
                <w:rFonts w:ascii="PT Astra Serif" w:hAnsi="PT Astra Serif"/>
                <w:sz w:val="22"/>
                <w:szCs w:val="22"/>
              </w:rPr>
            </w:pPr>
            <w:r>
              <w:rPr>
                <w:sz w:val="22"/>
                <w:szCs w:val="22"/>
              </w:rPr>
              <w:t>6</w:t>
            </w:r>
          </w:p>
        </w:tc>
      </w:tr>
      <w:tr>
        <w:trPr/>
        <w:tc>
          <w:tcPr>
            <w:tcW w:w="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Придорожная полоса автомобильной дороги</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М-2 «Крым» - от Москвы через Тулу, Орел, Белгород до границы с Украиной</w:t>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50</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 xml:space="preserve">Федеральный </w:t>
            </w:r>
            <w:hyperlink r:id="rId36">
              <w:r>
                <w:rPr>
                  <w:sz w:val="22"/>
                  <w:szCs w:val="22"/>
                </w:rPr>
                <w:t>закон</w:t>
              </w:r>
            </w:hyperlink>
            <w:r>
              <w:rPr>
                <w:sz w:val="22"/>
                <w:szCs w:val="22"/>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Р-132 Калуга - Тула - Михайлов - Рязань в границах Тульской области</w:t>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2</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Охранная зона объекта электроэнергетики</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ЛЭП 0,4 кВ</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2</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hyperlink r:id="rId37">
              <w:r>
                <w:rPr>
                  <w:sz w:val="22"/>
                  <w:szCs w:val="22"/>
                </w:rPr>
                <w:t>Постановление</w:t>
              </w:r>
            </w:hyperlink>
            <w:r>
              <w:rPr>
                <w:sz w:val="22"/>
                <w:szCs w:val="22"/>
              </w:rPr>
              <w:t xml:space="preserve">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widowControl w:val="false"/>
              <w:bidi w:val="0"/>
              <w:rPr>
                <w:rFonts w:ascii="PT Astra Serif" w:hAnsi="PT Astra Serif"/>
                <w:sz w:val="22"/>
                <w:szCs w:val="22"/>
              </w:rPr>
            </w:pPr>
            <w:hyperlink r:id="rId38">
              <w:r>
                <w:rPr>
                  <w:sz w:val="22"/>
                  <w:szCs w:val="22"/>
                </w:rPr>
                <w:t>Постановление</w:t>
              </w:r>
            </w:hyperlink>
            <w:r>
              <w:rPr>
                <w:sz w:val="22"/>
                <w:szCs w:val="22"/>
              </w:rPr>
              <w:t xml:space="preserve"> Правительства РФ от 26.08.2013 № 736 «О некоторых вопросах установления охранных зон объектов электросетевого хозяйства»</w:t>
            </w:r>
          </w:p>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ЛЭП 6 кВ</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ЛЭП 10 кВ</w:t>
            </w:r>
          </w:p>
          <w:p>
            <w:pPr>
              <w:pStyle w:val="Normal"/>
              <w:widowControl w:val="false"/>
              <w:bidi w:val="0"/>
              <w:rPr>
                <w:rFonts w:ascii="PT Astra Serif" w:hAnsi="PT Astra Serif"/>
                <w:sz w:val="22"/>
                <w:szCs w:val="22"/>
              </w:rPr>
            </w:pPr>
            <w:r>
              <w:rPr>
                <w:rFonts w:ascii="PT Astra Serif" w:hAnsi="PT Astra Serif"/>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ЛЭП 35 кВ</w:t>
            </w:r>
          </w:p>
          <w:p>
            <w:pPr>
              <w:pStyle w:val="Normal"/>
              <w:widowControl w:val="false"/>
              <w:bidi w:val="0"/>
              <w:rPr>
                <w:rFonts w:ascii="PT Astra Serif" w:hAnsi="PT Astra Serif"/>
                <w:sz w:val="22"/>
                <w:szCs w:val="22"/>
              </w:rPr>
            </w:pPr>
            <w:r>
              <w:rPr>
                <w:rFonts w:ascii="PT Astra Serif" w:hAnsi="PT Astra Serif"/>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20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ЛЭП 110 кВ</w:t>
            </w:r>
          </w:p>
          <w:p>
            <w:pPr>
              <w:pStyle w:val="Normal"/>
              <w:widowControl w:val="false"/>
              <w:bidi w:val="0"/>
              <w:rPr>
                <w:rFonts w:ascii="PT Astra Serif" w:hAnsi="PT Astra Serif"/>
                <w:sz w:val="22"/>
                <w:szCs w:val="22"/>
              </w:rPr>
            </w:pPr>
            <w:r>
              <w:rPr>
                <w:rFonts w:ascii="PT Astra Serif" w:hAnsi="PT Astra Serif"/>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25</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ЛЭП 220 кВ</w:t>
            </w:r>
          </w:p>
          <w:p>
            <w:pPr>
              <w:pStyle w:val="Normal"/>
              <w:widowControl w:val="false"/>
              <w:bidi w:val="0"/>
              <w:rPr>
                <w:rFonts w:ascii="PT Astra Serif" w:hAnsi="PT Astra Serif"/>
                <w:sz w:val="22"/>
                <w:szCs w:val="22"/>
              </w:rPr>
            </w:pPr>
            <w:r>
              <w:rPr>
                <w:rFonts w:ascii="PT Astra Serif" w:hAnsi="PT Astra Serif"/>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30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ПС 110 кВ</w:t>
            </w:r>
          </w:p>
          <w:p>
            <w:pPr>
              <w:pStyle w:val="Normal"/>
              <w:widowControl w:val="false"/>
              <w:bidi w:val="0"/>
              <w:rPr>
                <w:rFonts w:ascii="PT Astra Serif" w:hAnsi="PT Astra Serif"/>
                <w:sz w:val="22"/>
                <w:szCs w:val="22"/>
              </w:rPr>
            </w:pPr>
            <w:r>
              <w:rPr>
                <w:rFonts w:ascii="PT Astra Serif" w:hAnsi="PT Astra Serif"/>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25</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ТП</w:t>
            </w:r>
          </w:p>
          <w:p>
            <w:pPr>
              <w:pStyle w:val="Normal"/>
              <w:widowControl w:val="false"/>
              <w:bidi w:val="0"/>
              <w:rPr>
                <w:rFonts w:ascii="PT Astra Serif" w:hAnsi="PT Astra Serif"/>
                <w:sz w:val="22"/>
                <w:szCs w:val="22"/>
              </w:rPr>
            </w:pPr>
            <w:r>
              <w:rPr>
                <w:rFonts w:ascii="PT Astra Serif" w:hAnsi="PT Astra Serif"/>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ПС 220 кВ</w:t>
            </w:r>
          </w:p>
          <w:p>
            <w:pPr>
              <w:pStyle w:val="Normal"/>
              <w:widowControl w:val="false"/>
              <w:bidi w:val="0"/>
              <w:rPr>
                <w:rFonts w:ascii="PT Astra Serif" w:hAnsi="PT Astra Serif"/>
                <w:sz w:val="22"/>
                <w:szCs w:val="22"/>
              </w:rPr>
            </w:pPr>
            <w:r>
              <w:rPr>
                <w:rFonts w:ascii="PT Astra Serif" w:hAnsi="PT Astra Serif"/>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25</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ПС 35 кВ</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3</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Охранная зона трубопровода</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МНПП «Рязань - Тула – Орел»</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25</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Постановление Федерального горного и промышленного надзора России «Об утверждении Правил охраны магистральных трубопроводов» от 22.04.1992 № 9</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ГРС</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 xml:space="preserve">Постановление Федерального горного и промышленного надзора России от 22.04.1992 № 9 «Об утверждении Правил охраны магистральных трубопроводов». </w:t>
            </w:r>
            <w:hyperlink r:id="rId39">
              <w:r>
                <w:rPr>
                  <w:sz w:val="22"/>
                  <w:szCs w:val="22"/>
                </w:rPr>
                <w:t>Постановление</w:t>
              </w:r>
            </w:hyperlink>
            <w:r>
              <w:rPr>
                <w:sz w:val="22"/>
                <w:szCs w:val="22"/>
              </w:rPr>
              <w:t xml:space="preserve"> Правительства РФ от 20.11.2000 № 878 «Об утверждении Правил охраны газораспределительных сетей»</w:t>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Трассы подземных газопроводов</w:t>
            </w:r>
          </w:p>
          <w:p>
            <w:pPr>
              <w:pStyle w:val="Normal"/>
              <w:widowControl w:val="false"/>
              <w:bidi w:val="0"/>
              <w:rPr>
                <w:rFonts w:ascii="PT Astra Serif" w:hAnsi="PT Astra Serif"/>
                <w:sz w:val="22"/>
                <w:szCs w:val="22"/>
              </w:rPr>
            </w:pPr>
            <w:r>
              <w:rPr>
                <w:rFonts w:ascii="PT Astra Serif" w:hAnsi="PT Astra Serif"/>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3</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hyperlink r:id="rId40">
              <w:r>
                <w:rPr>
                  <w:sz w:val="22"/>
                  <w:szCs w:val="22"/>
                </w:rPr>
                <w:t>Постановление</w:t>
              </w:r>
            </w:hyperlink>
            <w:r>
              <w:rPr>
                <w:sz w:val="22"/>
                <w:szCs w:val="22"/>
              </w:rPr>
              <w:t xml:space="preserve"> Правительства РФ от 20.11.2000 № 878 «Об утверждении Правил охраны газораспределитель</w:t>
            </w:r>
          </w:p>
          <w:p>
            <w:pPr>
              <w:pStyle w:val="Normal"/>
              <w:widowControl w:val="false"/>
              <w:bidi w:val="0"/>
              <w:rPr>
                <w:rFonts w:ascii="PT Astra Serif" w:hAnsi="PT Astra Serif"/>
                <w:sz w:val="22"/>
                <w:szCs w:val="22"/>
              </w:rPr>
            </w:pPr>
            <w:r>
              <w:rPr>
                <w:sz w:val="22"/>
                <w:szCs w:val="22"/>
              </w:rPr>
              <w:t>ных сетей»</w:t>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rHeight w:val="752"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ГРП</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rHeight w:val="600"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eastAsia="Calibri"/>
                <w:sz w:val="22"/>
                <w:szCs w:val="22"/>
              </w:rPr>
            </w:pPr>
            <w:r>
              <w:rPr>
                <w:rFonts w:eastAsia="Calibri"/>
                <w:sz w:val="22"/>
                <w:szCs w:val="22"/>
              </w:rPr>
              <w:t>Магистральный газопровод Острогожск-Белоусово 98.4 от 354.6 до 453.0 км</w:t>
            </w:r>
          </w:p>
          <w:p>
            <w:pPr>
              <w:pStyle w:val="Normal"/>
              <w:widowControl w:val="false"/>
              <w:bidi w:val="0"/>
              <w:rPr>
                <w:rFonts w:ascii="PT Astra Serif" w:hAnsi="PT Astra Serif" w:eastAsia="Calibri"/>
                <w:sz w:val="22"/>
                <w:szCs w:val="22"/>
              </w:rPr>
            </w:pPr>
            <w:r>
              <w:rPr>
                <w:rFonts w:eastAsia="Calibri" w:ascii="PT Astra Serif" w:hAnsi="PT Astra Serif"/>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eastAsia="Calibri"/>
                <w:sz w:val="22"/>
                <w:szCs w:val="22"/>
              </w:rPr>
            </w:pPr>
            <w:r>
              <w:rPr>
                <w:rFonts w:eastAsia="Calibri"/>
                <w:sz w:val="22"/>
                <w:szCs w:val="22"/>
              </w:rPr>
              <w:t>50</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 xml:space="preserve">Постановление  Федерального горного и промышленного надзора России «Об утверждении Правил охраны магистральных трубопроводов» </w:t>
              <w:br/>
              <w:t>от 22.04.1992 № 9</w:t>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rHeight w:val="636"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Магистральный газопровод Елец-Серпухов 94.2 от 135 до 229.2 км </w:t>
            </w:r>
          </w:p>
          <w:p>
            <w:pPr>
              <w:pStyle w:val="Default"/>
              <w:widowControl w:val="false"/>
              <w:rPr>
                <w:rFonts w:ascii="PT Astra Serif" w:hAnsi="PT Astra Serif"/>
                <w:sz w:val="22"/>
                <w:szCs w:val="22"/>
              </w:rPr>
            </w:pPr>
            <w:r>
              <w:rPr>
                <w:rFonts w:ascii="PT Astra Serif" w:hAnsi="PT Astra Serif"/>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rHeight w:val="660"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Магистральный газопровод Тула-Торжок 66.59 от 0 до 66.5 км </w:t>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4</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Охранные зоны линий и сооружений связи</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Сооружения телефонной связи</w:t>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2</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hyperlink r:id="rId41">
              <w:r>
                <w:rPr>
                  <w:sz w:val="22"/>
                  <w:szCs w:val="22"/>
                </w:rPr>
                <w:t>Постановление</w:t>
              </w:r>
            </w:hyperlink>
            <w:r>
              <w:rPr>
                <w:sz w:val="22"/>
                <w:szCs w:val="22"/>
              </w:rPr>
              <w:t xml:space="preserve"> Правительства РФ от 09.06.1995 № 578 «Об утверждении Правил охраны линий и сооружений связи Российской Федерации»</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ВОЛС</w:t>
            </w:r>
          </w:p>
          <w:p>
            <w:pPr>
              <w:pStyle w:val="Normal"/>
              <w:widowControl w:val="false"/>
              <w:bidi w:val="0"/>
              <w:rPr>
                <w:rFonts w:ascii="PT Astra Serif" w:hAnsi="PT Astra Serif"/>
                <w:sz w:val="22"/>
                <w:szCs w:val="22"/>
              </w:rPr>
            </w:pPr>
            <w:r>
              <w:rPr>
                <w:rFonts w:ascii="PT Astra Serif" w:hAnsi="PT Astra Serif"/>
                <w:sz w:val="22"/>
                <w:szCs w:val="22"/>
              </w:rPr>
            </w:r>
          </w:p>
          <w:p>
            <w:pPr>
              <w:pStyle w:val="Normal"/>
              <w:widowControl w:val="false"/>
              <w:bidi w:val="0"/>
              <w:rPr>
                <w:rFonts w:ascii="PT Astra Serif" w:hAnsi="PT Astra Serif"/>
                <w:sz w:val="22"/>
                <w:szCs w:val="22"/>
              </w:rPr>
            </w:pPr>
            <w:r>
              <w:rPr>
                <w:rFonts w:ascii="PT Astra Serif" w:hAnsi="PT Astra Serif"/>
                <w:sz w:val="22"/>
                <w:szCs w:val="22"/>
              </w:rPr>
            </w:r>
          </w:p>
          <w:p>
            <w:pPr>
              <w:pStyle w:val="Normal"/>
              <w:widowControl w:val="false"/>
              <w:bidi w:val="0"/>
              <w:rPr>
                <w:rFonts w:ascii="PT Astra Serif" w:hAnsi="PT Astra Serif"/>
                <w:sz w:val="22"/>
                <w:szCs w:val="22"/>
              </w:rPr>
            </w:pPr>
            <w:r>
              <w:rPr>
                <w:rFonts w:ascii="PT Astra Serif" w:hAnsi="PT Astra Serif"/>
                <w:sz w:val="22"/>
                <w:szCs w:val="22"/>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rHeight w:val="433" w:hRule="atLeast"/>
        </w:trPr>
        <w:tc>
          <w:tcPr>
            <w:tcW w:w="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Водоохранная зона</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Синетулица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 xml:space="preserve">Водный </w:t>
            </w:r>
            <w:hyperlink r:id="rId42">
              <w:r>
                <w:rPr>
                  <w:sz w:val="22"/>
                  <w:szCs w:val="22"/>
                </w:rPr>
                <w:t>кодекс</w:t>
              </w:r>
            </w:hyperlink>
            <w:r>
              <w:rPr>
                <w:sz w:val="22"/>
                <w:szCs w:val="22"/>
              </w:rPr>
              <w:t xml:space="preserve"> РФ</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rHeight w:val="485"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Волоть</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Упа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200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Непрейка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Бежка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Воронка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Шат</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р.Упка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rHeight w:val="854"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ручей без названия (в районе пос.Молодежный)</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rHeight w:val="359"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eastAsia="Calibri"/>
                <w:sz w:val="22"/>
                <w:szCs w:val="22"/>
              </w:rPr>
            </w:pPr>
            <w:r>
              <w:rPr>
                <w:rFonts w:eastAsia="Calibri"/>
                <w:sz w:val="22"/>
                <w:szCs w:val="22"/>
              </w:rPr>
              <w:t>р. Иншинка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eastAsia="Calibri"/>
                <w:sz w:val="22"/>
                <w:szCs w:val="22"/>
              </w:rPr>
            </w:pPr>
            <w:r>
              <w:rPr>
                <w:rFonts w:eastAsia="Calibri"/>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6</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Прибрежная защитная полоса</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Синетулица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50</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 xml:space="preserve">Водный </w:t>
            </w:r>
            <w:hyperlink r:id="rId43">
              <w:r>
                <w:rPr>
                  <w:sz w:val="22"/>
                  <w:szCs w:val="22"/>
                </w:rPr>
                <w:t>кодекс</w:t>
              </w:r>
            </w:hyperlink>
            <w:r>
              <w:rPr>
                <w:sz w:val="22"/>
                <w:szCs w:val="22"/>
              </w:rPr>
              <w:t xml:space="preserve"> РФ</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Упа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Непрейка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40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Бежка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Воронка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Шат</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 Упка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40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rHeight w:val="769"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ручей без названия (в районе пос.Молодежный)</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rHeight w:val="384"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eastAsia="Calibri"/>
                <w:sz w:val="22"/>
                <w:szCs w:val="22"/>
              </w:rPr>
            </w:pPr>
            <w:r>
              <w:rPr>
                <w:rFonts w:eastAsia="Calibri"/>
                <w:sz w:val="22"/>
                <w:szCs w:val="22"/>
              </w:rPr>
              <w:t>р. Иншинка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eastAsia="Calibri"/>
                <w:sz w:val="22"/>
                <w:szCs w:val="22"/>
              </w:rPr>
            </w:pPr>
            <w:r>
              <w:rPr>
                <w:rFonts w:eastAsia="Calibri"/>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7</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Зона санитарной охраны питьевого и хозяйственного водоснабжения</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Водозаборная скважина турбазы «Лесная Поляна»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первый пояс - от 30 до 50 м, второй пояс - 50 м, третий пояс - от 180 до 300 м</w:t>
            </w:r>
          </w:p>
          <w:p>
            <w:pPr>
              <w:pStyle w:val="Normal"/>
              <w:widowControl w:val="false"/>
              <w:bidi w:val="0"/>
              <w:rPr>
                <w:rFonts w:ascii="PT Astra Serif" w:hAnsi="PT Astra Serif"/>
                <w:sz w:val="22"/>
                <w:szCs w:val="22"/>
              </w:rPr>
            </w:pPr>
            <w:r>
              <w:rPr>
                <w:rFonts w:ascii="PT Astra Serif" w:hAnsi="PT Astra Serif"/>
                <w:sz w:val="22"/>
                <w:szCs w:val="22"/>
              </w:rPr>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hyperlink r:id="rId44">
              <w:r>
                <w:rPr>
                  <w:sz w:val="22"/>
                  <w:szCs w:val="22"/>
                </w:rPr>
                <w:t>СанПиН 2.1.4.1110-02</w:t>
              </w:r>
            </w:hyperlink>
            <w:r>
              <w:rPr>
                <w:sz w:val="22"/>
                <w:szCs w:val="22"/>
              </w:rPr>
              <w:t xml:space="preserve"> «Зоны санитарной охраны источников водоснабжения и водопроводов питьевого назначения»</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rHeight w:val="1745"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Водозаборная скважина л/о «Солнечный»</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первый пояс - 15 м, второй пояс - от 25 до 50 м, третий пояс - от 250 до 650 м</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rHeight w:val="2482"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Водозабор АО «Полемо»</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первый пояс - по границе водозабора, второй пояс - от 100 до 140 м, третий пояс - от 120 м в ширину до 2800 м в длину</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Водозабор испытательного полигона ОАО НПО «Сплав»</w:t>
            </w:r>
          </w:p>
          <w:p>
            <w:pPr>
              <w:pStyle w:val="Normal"/>
              <w:widowControl w:val="false"/>
              <w:bidi w:val="0"/>
              <w:rPr>
                <w:rFonts w:ascii="PT Astra Serif" w:hAnsi="PT Astra Serif"/>
                <w:sz w:val="22"/>
                <w:szCs w:val="22"/>
              </w:rPr>
            </w:pPr>
            <w:r>
              <w:rPr>
                <w:rFonts w:ascii="PT Astra Serif" w:hAnsi="PT Astra Serif"/>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первый пояс - по границе водозабора, второй пояс - 25 м, третий пояс - 185 м</w:t>
            </w:r>
          </w:p>
          <w:p>
            <w:pPr>
              <w:pStyle w:val="Normal"/>
              <w:widowControl w:val="false"/>
              <w:bidi w:val="0"/>
              <w:rPr>
                <w:rFonts w:ascii="PT Astra Serif" w:hAnsi="PT Astra Serif"/>
                <w:sz w:val="22"/>
                <w:szCs w:val="22"/>
              </w:rPr>
            </w:pPr>
            <w:r>
              <w:rPr>
                <w:rFonts w:ascii="PT Astra Serif" w:hAnsi="PT Astra Serif"/>
                <w:sz w:val="22"/>
                <w:szCs w:val="22"/>
              </w:rPr>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Водозабор центра активного отдыха «Некрасово»</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первый пояс - 30 м, второй пояс - 90 м, третий пояс - 440 м</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Насосные станции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менее 15</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Водоводы</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по обе стороны от крайних линий водопровода: при диаметре до 1 м - 10 м; при диаметре более 1 м - 20 м</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Водонапорные башни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cantSplit w:val="true"/>
        </w:trPr>
        <w:tc>
          <w:tcPr>
            <w:tcW w:w="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8</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Санитарно-защитная зона</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Промплощадка Кирпичного завода Браер</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hyperlink r:id="rId45">
              <w:r>
                <w:rPr>
                  <w:sz w:val="22"/>
                  <w:szCs w:val="22"/>
                </w:rPr>
                <w:t>СанПиН 2.2.1/2.1.1.1200-03</w:t>
              </w:r>
            </w:hyperlink>
            <w:r>
              <w:rPr>
                <w:sz w:val="22"/>
                <w:szCs w:val="22"/>
              </w:rPr>
              <w:t xml:space="preserve"> «Санитарно-защитные зоны и санитарная классификация предприятий, сооружений и иных объектов» (с изменениями от 25.04.2014)</w:t>
              <w:br/>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Малиновский комбинат железобетонных изделий</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400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Промплощадка Тульского пивзавода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300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Кондитерская фабрика ТКФ «Ясная Поляна»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Административно-производственный корпус</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Предприятие по производству продуктов питания ООО «Юнилевер Русь»</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Автобаза УФПС Тульской области АО «Почта России»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15</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ООО «МИУС»</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Блочно-модульная котельная</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60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Котельная ООО «Современник»</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30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Оптовый склад, промплощадки, производственные базы</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АЗС № 67 ПАО «Туланефтепродукт»</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65</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АЗС № 71926 ООО «ЛУКОЙЛ-Югнефтепродукт»</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40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АЗС № 71908 ООО «Лукойл-Югнефтепродукт»</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АЗС №  72 ПАО «Туланефтепродукт»</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15</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АЗС №  48 ПАО «Туланефтепродукт»</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25</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Лаборатория ПОиООИ ФБУЗ «Центр гигиены и эпидемиологии в Тульской области»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от 60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Промплощадка АО «КБП им. академика А.Г. Шипунова» - «ЦКИБ СОО» (корпус стрелкового оружия с АБК и модуль КСО)</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ЗАО «Индустрия Сервис»</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ПАО «НПО «Стрела» (площадка № 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20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Автосервис</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АО «Машиностроитель-ный завод им. Б.Л. Ванникова»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 xml:space="preserve">Промплощадка </w:t>
            </w:r>
          </w:p>
          <w:p>
            <w:pPr>
              <w:pStyle w:val="Normal"/>
              <w:widowControl w:val="false"/>
              <w:bidi w:val="0"/>
              <w:rPr>
                <w:rFonts w:ascii="PT Astra Serif" w:hAnsi="PT Astra Serif"/>
                <w:sz w:val="22"/>
                <w:szCs w:val="22"/>
              </w:rPr>
            </w:pPr>
            <w:r>
              <w:rPr>
                <w:sz w:val="22"/>
                <w:szCs w:val="22"/>
              </w:rPr>
              <w:t xml:space="preserve">№ </w:t>
            </w:r>
            <w:r>
              <w:rPr>
                <w:sz w:val="22"/>
                <w:szCs w:val="22"/>
              </w:rPr>
              <w:t>1 - основное производство АО «Конструкторское бюро приборостроения им. академика А.Г. Шипунова»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200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Площадка серийного производства АО «КБП» Строительство сборочного корпуса с АБК и столовой</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200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Площадка корпуса № 11 Акционерного общества «Научно-производственное объединение «СПЛАВ»</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Промплощадка АО «ПОЛЕМА»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300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ПАО «Косогорский металлургический завод»</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от 10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Санитарно-эпидемиологическое заключение № 71.ТЦ.04.000.Т.000508.05.18 от 25.05.2018</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Склад хранения замороженной и охлажденной продукции ИП Юрина Е.Т.</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30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Решение Роспотребнадзора по Тульской области от 03.06.2020 № 33</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ЗАО КФ «Старая Тула»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19</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Решение Роспотребнадзора по Тульской области от 03.06.2020 № 31</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ООО «Тульская гармонь»</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Санитарно-эпидемиологическое заключение №  71.ТЦ.04.000.Т.000668.10.08 от 16.10.2008</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АО «Тульский завод РТИ»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от 30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Санитарно-эпидемиологическое заключение № 71.ТЦ.04.000.Т.000357.09.16 от 20.09.2016</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ОАО АК «Туламашзавод»</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от 20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Санитарно-эпидемиологическое заключение № 71.ТЦ.04.000.Т.000121.03.08 от 05.03.2008</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ОАО «Тульский молочный комбинат»</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от 20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Санитарно-эпидемиологическое заключение №  71.ТЦ.04.000.Т.000092.05.13 от 06.05.2013</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ОАО «Тульский кирпичный завод»</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150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Санитарно-эпидемиологическое заключение №  71.ТЦ.04.000.Т.000597.08.07 от 23.08.2007</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АО Птицефабрика «Тульская»</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300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Решение Роспотребнадзора по Тульской области от 19.04.2019 № 16</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ООО ПКФ «ПРОТЭКС»</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32</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Решение Роспотребнадзора по Тульской области от 29.06.2020 № 40</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Топливно-заправочный комплекс N 374 ООО «ГЭС Розница»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100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Решение Роспотребнадзора по Тульской области от 17.07.2020 № 49</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Топливно-заправочный комплекс №  372 ООО «ГЭС Розница»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100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Решение Роспотребнадзора по Тульской области от 17.07.2020 № 52</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Топливно-заправочный комплекс №  371 ООО «ГЭС Розница»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92</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Решение Роспотребнадзора по Тульской области от 17.07.2020 № 53</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Автомобильная мойка самообслуживания на 8 постов и магазин продовольственных и непродовольствен-ных товаров ООО «Амальфи»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100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Решение Роспотребнадзора по Тульской области от 21.07.2020 № 55</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ООО «РСК ПРО-БЕТОН»</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15</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Решение Роспотребнадзора по Тульской области от 30.07.2020 № 58</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Филиал АО «Конструкторское бюро приборостроения им. академика А.Г. Шипунова» - ЦКИБ СОО» промплощадка № 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50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Решение Роспотребнадзора по Тульской области от 12.08.2020 № 60</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Филиал АО «Конструкторское бюро приборостроения им. академика А.Г. Шипунова» - ЦКИБ СОО» промплощадка  №  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50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Решение Роспотребнадзора по Тульской области от 12.08.2020 № 61</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ООО «Опора Инжиниринг» с учетом нового строительства: «Пристраиваемые здание цеха и здание АБК к существующему производственному зданию, по адресу: Тульская область, г. Тула, Зареченский район, ул. Железнодорожная, 56-а, кадастровый номер 71:30:010607:33»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100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Решение Роспотребнадзора по Тульской области от 12.08.2020 № 62</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Предприятие по производству оружия ПАО «Тульский оружейный завод»</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20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Решение Роспотребнадзора по Тульской области от 21.08.2020 № 64</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rHeight w:val="276"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eastAsia="Calibri"/>
                <w:sz w:val="22"/>
                <w:szCs w:val="22"/>
              </w:rPr>
            </w:pPr>
            <w:r>
              <w:rPr>
                <w:rFonts w:eastAsia="Calibri"/>
                <w:sz w:val="22"/>
                <w:szCs w:val="22"/>
              </w:rPr>
              <w:t>Производственная территория №2 ООО «Малиновский комбинат железобетонных изделий»</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eastAsia="Calibri"/>
                <w:sz w:val="22"/>
                <w:szCs w:val="22"/>
              </w:rPr>
            </w:pPr>
            <w:r>
              <w:rPr>
                <w:rFonts w:eastAsia="Calibri"/>
                <w:sz w:val="22"/>
                <w:szCs w:val="22"/>
              </w:rPr>
              <w:t>от 6</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eastAsia="Calibri"/>
                <w:sz w:val="22"/>
                <w:szCs w:val="22"/>
              </w:rPr>
            </w:pPr>
            <w:r>
              <w:rPr>
                <w:rFonts w:eastAsia="Calibri"/>
                <w:sz w:val="22"/>
                <w:szCs w:val="22"/>
              </w:rPr>
              <w:t xml:space="preserve">СанПиН 2.2.1/2.1.1.1200-03 «Санитарно-защитные зоны и санитарная классификация предприятий, сооружений и иных объектов» </w:t>
              <w:br/>
              <w:t xml:space="preserve">(с изменениями </w:t>
              <w:br/>
              <w:t>от 25.04.2014)</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eastAsia="Calibri"/>
                <w:sz w:val="22"/>
                <w:szCs w:val="22"/>
              </w:rPr>
            </w:pPr>
            <w:r>
              <w:rPr>
                <w:rFonts w:eastAsia="Calibri"/>
                <w:sz w:val="22"/>
                <w:szCs w:val="22"/>
              </w:rPr>
              <w:t>внесено</w:t>
            </w:r>
          </w:p>
        </w:tc>
      </w:tr>
      <w:tr>
        <w:trPr>
          <w:trHeight w:val="264"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ВЧДР Тула АО «Вагонная ремонтная компания-3»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от 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eastAsia="Calibri"/>
                <w:sz w:val="22"/>
                <w:szCs w:val="22"/>
              </w:rPr>
              <w:t>внесено</w:t>
            </w:r>
          </w:p>
        </w:tc>
      </w:tr>
      <w:tr>
        <w:trPr>
          <w:trHeight w:val="336"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Промплощадка предприятия АО «Тулажелдормаш»</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от 10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eastAsia="Calibri"/>
                <w:sz w:val="22"/>
                <w:szCs w:val="22"/>
              </w:rPr>
              <w:t>внесено</w:t>
            </w:r>
          </w:p>
        </w:tc>
      </w:tr>
      <w:tr>
        <w:trPr>
          <w:trHeight w:val="299"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АЗС №71925                          ООО «Лукойл-Югнефтепродукт»</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от 30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eastAsia="Calibri"/>
                <w:sz w:val="22"/>
                <w:szCs w:val="22"/>
              </w:rPr>
              <w:t>внесено</w:t>
            </w:r>
          </w:p>
        </w:tc>
      </w:tr>
      <w:tr>
        <w:trPr>
          <w:trHeight w:val="300"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АЗС № 71915                            ООО «Лукойл-Югнефтепродукт»</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от 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eastAsia="Calibri"/>
                <w:sz w:val="22"/>
                <w:szCs w:val="22"/>
              </w:rPr>
            </w:pPr>
            <w:r>
              <w:rPr>
                <w:rFonts w:eastAsia="Calibri"/>
                <w:sz w:val="22"/>
                <w:szCs w:val="22"/>
              </w:rPr>
              <w:t>внесено</w:t>
            </w:r>
          </w:p>
          <w:p>
            <w:pPr>
              <w:pStyle w:val="Normal"/>
              <w:widowControl w:val="false"/>
              <w:bidi w:val="0"/>
              <w:rPr>
                <w:rFonts w:ascii="PT Astra Serif" w:hAnsi="PT Astra Serif"/>
                <w:sz w:val="22"/>
                <w:szCs w:val="22"/>
              </w:rPr>
            </w:pPr>
            <w:r>
              <w:rPr>
                <w:rFonts w:ascii="PT Astra Serif" w:hAnsi="PT Astra Serif"/>
                <w:sz w:val="22"/>
                <w:szCs w:val="22"/>
              </w:rPr>
            </w:r>
          </w:p>
        </w:tc>
      </w:tr>
      <w:tr>
        <w:trPr>
          <w:trHeight w:val="300"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АЗС № 5 ПАО «Туланефтепродукт» </w:t>
            </w:r>
          </w:p>
          <w:p>
            <w:pPr>
              <w:pStyle w:val="Default"/>
              <w:widowControl w:val="false"/>
              <w:rPr>
                <w:rFonts w:ascii="PT Astra Serif" w:hAnsi="PT Astra Serif"/>
                <w:sz w:val="22"/>
                <w:szCs w:val="22"/>
              </w:rPr>
            </w:pPr>
            <w:r>
              <w:rPr>
                <w:rFonts w:ascii="PT Astra Serif" w:hAnsi="PT Astra Serif"/>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40</w:t>
            </w:r>
          </w:p>
        </w:tc>
        <w:tc>
          <w:tcPr>
            <w:tcW w:w="2268"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Решение Роспотребнадзора по Тульской области </w:t>
            </w:r>
          </w:p>
          <w:p>
            <w:pPr>
              <w:pStyle w:val="Default"/>
              <w:widowControl w:val="false"/>
              <w:rPr>
                <w:rFonts w:ascii="PT Astra Serif" w:hAnsi="PT Astra Serif"/>
                <w:sz w:val="22"/>
                <w:szCs w:val="22"/>
              </w:rPr>
            </w:pPr>
            <w:r>
              <w:rPr>
                <w:rFonts w:ascii="PT Astra Serif" w:hAnsi="PT Astra Serif"/>
                <w:sz w:val="22"/>
                <w:szCs w:val="22"/>
              </w:rPr>
              <w:t xml:space="preserve">от 27.01.2021 № 3 </w:t>
            </w:r>
          </w:p>
        </w:tc>
        <w:tc>
          <w:tcPr>
            <w:tcW w:w="1417"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не внесено </w:t>
            </w:r>
          </w:p>
        </w:tc>
      </w:tr>
      <w:tr>
        <w:trPr>
          <w:trHeight w:val="300"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АЗС № 69 ПАО «Туланефтепродукт» </w:t>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от 19 до 37</w:t>
            </w:r>
          </w:p>
        </w:tc>
        <w:tc>
          <w:tcPr>
            <w:tcW w:w="2268"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Решение Роспотребнадзора по Тульской области</w:t>
            </w:r>
          </w:p>
          <w:p>
            <w:pPr>
              <w:pStyle w:val="Default"/>
              <w:widowControl w:val="false"/>
              <w:rPr>
                <w:rFonts w:ascii="PT Astra Serif" w:hAnsi="PT Astra Serif"/>
                <w:sz w:val="22"/>
                <w:szCs w:val="22"/>
              </w:rPr>
            </w:pPr>
            <w:r>
              <w:rPr>
                <w:rFonts w:ascii="PT Astra Serif" w:hAnsi="PT Astra Serif"/>
                <w:sz w:val="22"/>
                <w:szCs w:val="22"/>
              </w:rPr>
              <w:t xml:space="preserve">от 01.02.2021 № 4 </w:t>
            </w:r>
          </w:p>
        </w:tc>
        <w:tc>
          <w:tcPr>
            <w:tcW w:w="1417"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не внесено </w:t>
            </w:r>
          </w:p>
        </w:tc>
      </w:tr>
      <w:tr>
        <w:trPr>
          <w:trHeight w:val="300"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Топливно-заправочный комплекс № 377 ООО «ГЭС розница» </w:t>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от 57 до 100</w:t>
            </w:r>
          </w:p>
        </w:tc>
        <w:tc>
          <w:tcPr>
            <w:tcW w:w="2268"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Решение Роспотребнадзора по Тульской области </w:t>
            </w:r>
          </w:p>
          <w:p>
            <w:pPr>
              <w:pStyle w:val="Default"/>
              <w:widowControl w:val="false"/>
              <w:rPr>
                <w:rFonts w:ascii="PT Astra Serif" w:hAnsi="PT Astra Serif"/>
                <w:sz w:val="22"/>
                <w:szCs w:val="22"/>
              </w:rPr>
            </w:pPr>
            <w:r>
              <w:rPr>
                <w:rFonts w:ascii="PT Astra Serif" w:hAnsi="PT Astra Serif"/>
                <w:sz w:val="22"/>
                <w:szCs w:val="22"/>
              </w:rPr>
              <w:t xml:space="preserve">от 14.09.2020 № 75 </w:t>
            </w:r>
          </w:p>
        </w:tc>
        <w:tc>
          <w:tcPr>
            <w:tcW w:w="1417"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внесено </w:t>
            </w:r>
          </w:p>
        </w:tc>
      </w:tr>
      <w:tr>
        <w:trPr>
          <w:trHeight w:val="300"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ООО «Хартия» Филиал «Тульский» Полигон </w:t>
            </w:r>
          </w:p>
          <w:p>
            <w:pPr>
              <w:pStyle w:val="Default"/>
              <w:widowControl w:val="false"/>
              <w:rPr>
                <w:rFonts w:ascii="PT Astra Serif" w:hAnsi="PT Astra Serif"/>
                <w:sz w:val="22"/>
                <w:szCs w:val="22"/>
              </w:rPr>
            </w:pPr>
            <w:r>
              <w:rPr>
                <w:rFonts w:ascii="PT Astra Serif" w:hAnsi="PT Astra Serif"/>
                <w:sz w:val="22"/>
                <w:szCs w:val="22"/>
              </w:rPr>
              <w:t xml:space="preserve">ТБО </w:t>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от 469 до 500</w:t>
            </w:r>
          </w:p>
        </w:tc>
        <w:tc>
          <w:tcPr>
            <w:tcW w:w="2268"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Решение Федеральной службы по надзору в сфере защиты прав потребителей от 06.07.2020 №131-РСЗЗ </w:t>
            </w:r>
          </w:p>
        </w:tc>
        <w:tc>
          <w:tcPr>
            <w:tcW w:w="1417"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не внесено </w:t>
            </w:r>
          </w:p>
        </w:tc>
      </w:tr>
      <w:tr>
        <w:trPr>
          <w:trHeight w:val="2272"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реконструкция «Площади </w:t>
            </w:r>
          </w:p>
          <w:p>
            <w:pPr>
              <w:pStyle w:val="Default"/>
              <w:widowControl w:val="false"/>
              <w:rPr>
                <w:rFonts w:ascii="PT Astra Serif" w:hAnsi="PT Astra Serif"/>
                <w:sz w:val="22"/>
                <w:szCs w:val="22"/>
              </w:rPr>
            </w:pPr>
            <w:r>
              <w:rPr>
                <w:rFonts w:ascii="PT Astra Serif" w:hAnsi="PT Astra Serif"/>
                <w:sz w:val="22"/>
                <w:szCs w:val="22"/>
              </w:rPr>
              <w:t xml:space="preserve">искусств» со строительством культурно-развлекательного центра с аквапарком </w:t>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по границе земельного участка</w:t>
            </w:r>
          </w:p>
        </w:tc>
        <w:tc>
          <w:tcPr>
            <w:tcW w:w="2268"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Решение Роспотребнадзора по Тульской области </w:t>
            </w:r>
          </w:p>
          <w:p>
            <w:pPr>
              <w:pStyle w:val="Default"/>
              <w:widowControl w:val="false"/>
              <w:rPr>
                <w:rFonts w:ascii="PT Astra Serif" w:hAnsi="PT Astra Serif"/>
                <w:sz w:val="22"/>
                <w:szCs w:val="22"/>
              </w:rPr>
            </w:pPr>
            <w:r>
              <w:rPr>
                <w:rFonts w:ascii="PT Astra Serif" w:hAnsi="PT Astra Serif"/>
                <w:sz w:val="22"/>
                <w:szCs w:val="22"/>
              </w:rPr>
              <w:t xml:space="preserve">от 24.09.2020 № 79 </w:t>
            </w:r>
          </w:p>
        </w:tc>
        <w:tc>
          <w:tcPr>
            <w:tcW w:w="1417"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внесено </w:t>
            </w:r>
          </w:p>
        </w:tc>
      </w:tr>
      <w:tr>
        <w:trPr>
          <w:trHeight w:val="1215"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АО «Тулаэлектро-привод»</w:t>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от 5 до 100</w:t>
            </w:r>
          </w:p>
        </w:tc>
        <w:tc>
          <w:tcPr>
            <w:tcW w:w="2268"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Решение Роспотребнадзора по Тульской области </w:t>
            </w:r>
          </w:p>
          <w:p>
            <w:pPr>
              <w:pStyle w:val="Default"/>
              <w:widowControl w:val="false"/>
              <w:rPr>
                <w:rFonts w:ascii="PT Astra Serif" w:hAnsi="PT Astra Serif"/>
                <w:sz w:val="22"/>
                <w:szCs w:val="22"/>
              </w:rPr>
            </w:pPr>
            <w:r>
              <w:rPr>
                <w:rFonts w:ascii="PT Astra Serif" w:hAnsi="PT Astra Serif"/>
                <w:sz w:val="22"/>
                <w:szCs w:val="22"/>
              </w:rPr>
              <w:t>от 29.10.2020 № 91</w:t>
            </w:r>
          </w:p>
        </w:tc>
        <w:tc>
          <w:tcPr>
            <w:tcW w:w="1417"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внесено </w:t>
            </w:r>
          </w:p>
        </w:tc>
      </w:tr>
      <w:tr>
        <w:trPr>
          <w:trHeight w:val="300"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ПЗУ «Криволучье» предприятия ООО «Вторчермет НЛМК Запад» </w:t>
            </w:r>
          </w:p>
          <w:p>
            <w:pPr>
              <w:pStyle w:val="Default"/>
              <w:widowControl w:val="false"/>
              <w:rPr>
                <w:rFonts w:ascii="PT Astra Serif" w:hAnsi="PT Astra Serif"/>
                <w:sz w:val="22"/>
                <w:szCs w:val="22"/>
              </w:rPr>
            </w:pPr>
            <w:r>
              <w:rPr>
                <w:rFonts w:ascii="PT Astra Serif" w:hAnsi="PT Astra Serif"/>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50</w:t>
            </w:r>
          </w:p>
        </w:tc>
        <w:tc>
          <w:tcPr>
            <w:tcW w:w="2268"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Решение Роспотребнадзора по Тульской области </w:t>
            </w:r>
          </w:p>
          <w:p>
            <w:pPr>
              <w:pStyle w:val="Default"/>
              <w:widowControl w:val="false"/>
              <w:rPr>
                <w:rFonts w:ascii="PT Astra Serif" w:hAnsi="PT Astra Serif"/>
                <w:sz w:val="22"/>
                <w:szCs w:val="22"/>
              </w:rPr>
            </w:pPr>
            <w:r>
              <w:rPr>
                <w:rFonts w:ascii="PT Astra Serif" w:hAnsi="PT Astra Serif"/>
                <w:sz w:val="22"/>
                <w:szCs w:val="22"/>
              </w:rPr>
              <w:t xml:space="preserve">от 22.12.2020 № 98 </w:t>
            </w:r>
          </w:p>
        </w:tc>
        <w:tc>
          <w:tcPr>
            <w:tcW w:w="1417" w:type="dxa"/>
            <w:tcBorders>
              <w:top w:val="single" w:sz="4" w:space="0" w:color="000000"/>
              <w:left w:val="single" w:sz="4" w:space="0" w:color="000000"/>
              <w:bottom w:val="single" w:sz="4" w:space="0" w:color="000000"/>
              <w:right w:val="single" w:sz="4" w:space="0" w:color="000000"/>
            </w:tcBorders>
          </w:tcPr>
          <w:p>
            <w:pPr>
              <w:pStyle w:val="Default"/>
              <w:widowControl w:val="false"/>
              <w:rPr>
                <w:rFonts w:ascii="PT Astra Serif" w:hAnsi="PT Astra Serif"/>
                <w:sz w:val="22"/>
                <w:szCs w:val="22"/>
              </w:rPr>
            </w:pPr>
            <w:r>
              <w:rPr>
                <w:rFonts w:ascii="PT Astra Serif" w:hAnsi="PT Astra Serif"/>
                <w:sz w:val="22"/>
                <w:szCs w:val="22"/>
              </w:rPr>
              <w:t xml:space="preserve">внесено </w:t>
            </w:r>
          </w:p>
        </w:tc>
      </w:tr>
      <w:tr>
        <w:trPr/>
        <w:tc>
          <w:tcPr>
            <w:tcW w:w="55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9</w:t>
            </w:r>
          </w:p>
        </w:tc>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Округ санитарной (горно-санитарной) охраны лечебно-оздоровительных местностей, курортов и природных лечебных ресурсов</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Округ горно-санитарной охраны лечебно-оздоровительной местности местного значения «Грумант»</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третья зона - 2400, вторая зона - 1400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hyperlink r:id="rId46">
              <w:r>
                <w:rPr>
                  <w:sz w:val="22"/>
                  <w:szCs w:val="22"/>
                </w:rPr>
                <w:t>Постановление</w:t>
              </w:r>
            </w:hyperlink>
            <w:r>
              <w:rPr>
                <w:sz w:val="22"/>
                <w:szCs w:val="22"/>
              </w:rPr>
              <w:t xml:space="preserve"> администрации Тульской области от 20.06.2011 № 474 «Об утверждении Положения об округах санитарной и горно-санитарной охраны лечебно-оздоровительных местностей и курортов регионального и местного значения»</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10</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Центральный парк культуры и отдыха им. П.П. Белоусова</w:t>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по границе особо охраняемой природной территории</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hyperlink r:id="rId47">
              <w:r>
                <w:rPr>
                  <w:sz w:val="22"/>
                  <w:szCs w:val="22"/>
                </w:rPr>
                <w:t>Постановление</w:t>
              </w:r>
            </w:hyperlink>
            <w:r>
              <w:rPr>
                <w:sz w:val="22"/>
                <w:szCs w:val="22"/>
              </w:rPr>
              <w:t xml:space="preserve"> администрации Тульской области от 11.08.2008 № 461 «Об утверждении материалов функционального зонирования особо охраняемых природных территорий регионального значения «Центральный парк культуры и отдыха имени П.П. Белоусова» и «Комсомольский парк культуры и отдыха в г. Туле»</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Комсомольский парк культуры и отдыха</w:t>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Городской парк «Рогожинский»</w:t>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hyperlink r:id="rId48">
              <w:r>
                <w:rPr>
                  <w:sz w:val="22"/>
                  <w:szCs w:val="22"/>
                </w:rPr>
                <w:t>Постановление</w:t>
              </w:r>
            </w:hyperlink>
            <w:r>
              <w:rPr>
                <w:sz w:val="22"/>
                <w:szCs w:val="22"/>
              </w:rPr>
              <w:t xml:space="preserve"> правительства Тульской области от 29.07.2014 № 377 «О создании особо охраняемой природной территории регионального значения - памятника природы «Городской парк «Рогожинский»</w:t>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Участок засечного леса с карстовыми болотами между поселком Озерным и деревней Ломинцево</w:t>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hyperlink r:id="rId49">
              <w:r>
                <w:rPr>
                  <w:sz w:val="22"/>
                  <w:szCs w:val="22"/>
                </w:rPr>
                <w:t>Постановление</w:t>
              </w:r>
            </w:hyperlink>
            <w:r>
              <w:rPr>
                <w:sz w:val="22"/>
                <w:szCs w:val="22"/>
              </w:rPr>
              <w:t xml:space="preserve"> правительства Тульской области от 28.05.2018 № 212 «О внесении изменений в Постановление правительства Тульской области от 28.12.2017 № 637»</w:t>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11</w:t>
            </w:r>
          </w:p>
        </w:tc>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Охранная зона пунктов государственной геодезической сети, государственной нивелирной сети и государственной гравиметрической сети</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Пункты ГГС</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 xml:space="preserve">охранная зона представляет собой квадрат со стороной </w:t>
            </w:r>
          </w:p>
          <w:p>
            <w:pPr>
              <w:pStyle w:val="Normal"/>
              <w:widowControl w:val="false"/>
              <w:bidi w:val="0"/>
              <w:rPr>
                <w:rFonts w:ascii="PT Astra Serif" w:hAnsi="PT Astra Serif"/>
                <w:sz w:val="22"/>
                <w:szCs w:val="22"/>
              </w:rPr>
            </w:pPr>
            <w:r>
              <w:rPr>
                <w:sz w:val="22"/>
                <w:szCs w:val="22"/>
              </w:rPr>
              <w:t>4 м</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hyperlink r:id="rId50">
              <w:r>
                <w:rPr>
                  <w:sz w:val="22"/>
                  <w:szCs w:val="22"/>
                </w:rPr>
                <w:t>Постановление</w:t>
              </w:r>
            </w:hyperlink>
            <w:r>
              <w:rPr>
                <w:sz w:val="22"/>
                <w:szCs w:val="22"/>
              </w:rPr>
              <w:t xml:space="preserve"> Правительства РФ от 12.10.2016 № 1037 «Об утверждении Правил установления охранных зон пунктов государственной геодезической сети, государственной нивелирной сети и государственной гравиметрической сети и признании утратившим силу Постановления Правительства Российской Федерации от 7 октября 1996 г. №  1170»</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12</w:t>
            </w:r>
          </w:p>
        </w:tc>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Охранная зона стационарных пунктов наблюдений за состоянием окружающей среды, ее загрязнением</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Пункт наблюдений за загрязнением атмосферного воздуха №  1 Тула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30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hyperlink r:id="rId51">
              <w:r>
                <w:rPr>
                  <w:sz w:val="22"/>
                  <w:szCs w:val="22"/>
                </w:rPr>
                <w:t>Постановление</w:t>
              </w:r>
            </w:hyperlink>
            <w:r>
              <w:rPr>
                <w:sz w:val="22"/>
                <w:szCs w:val="22"/>
              </w:rPr>
              <w:t xml:space="preserve"> Правительства Российской Федерации от 01.02.2005 №  49 «Об изменении и признании утратившими силу некоторых актов Правительства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13</w:t>
            </w:r>
          </w:p>
        </w:tc>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Зона ограничения застройки от передающего радиотехнического объекта (ПРТО)</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ПРТО филиала РТРС «Тульский ОРТПЦ»</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от 250</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Санитарно-эпидемиологическое заключение Федеральной службы по надзору в сфере защиты прав потребителей и благополучия человека №  71.ТЦ.04.000.Т.000508.05.18 от 25.05.2018</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14</w:t>
            </w:r>
          </w:p>
        </w:tc>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Приаэродромная территория и полосы воздушных подходов</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Аэродром «Клоково»</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30 км</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15</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Зона минимальных расстояний до магистральных или промышленных трубопроводов (газопроводов, нефтепроводов и нефтепродуктопро водов, аммиакопроводов)</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МНПП «Горький - Новки - Рязань - Тула - Калуга – Орел» в городе Туле Тульской области»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80</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СП 36.13330.2012 «Свод правил. Магистральные трубопроводы (актуализированная редакция СНиП 2.05.06-85*)</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 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Магистральный газопровод Краснодарский край - Серпухов 1 нитка</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300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Газопровод-отвод к Новотульской газораспределитель</w:t>
            </w:r>
          </w:p>
          <w:p>
            <w:pPr>
              <w:pStyle w:val="Normal"/>
              <w:widowControl w:val="false"/>
              <w:bidi w:val="0"/>
              <w:rPr>
                <w:rFonts w:ascii="PT Astra Serif" w:hAnsi="PT Astra Serif"/>
                <w:sz w:val="22"/>
                <w:szCs w:val="22"/>
              </w:rPr>
            </w:pPr>
            <w:r>
              <w:rPr>
                <w:sz w:val="22"/>
                <w:szCs w:val="22"/>
              </w:rPr>
              <w:t>ной станции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140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Газопровод-отвод Косогорской газораспределитель</w:t>
            </w:r>
          </w:p>
          <w:p>
            <w:pPr>
              <w:pStyle w:val="Normal"/>
              <w:widowControl w:val="false"/>
              <w:bidi w:val="0"/>
              <w:rPr>
                <w:rFonts w:ascii="PT Astra Serif" w:hAnsi="PT Astra Serif"/>
                <w:sz w:val="22"/>
                <w:szCs w:val="22"/>
              </w:rPr>
            </w:pPr>
            <w:r>
              <w:rPr>
                <w:sz w:val="22"/>
                <w:szCs w:val="22"/>
              </w:rPr>
              <w:t>ной станции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140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r>
      <w:tr>
        <w:trPr/>
        <w:tc>
          <w:tcPr>
            <w:tcW w:w="55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16</w:t>
            </w:r>
          </w:p>
        </w:tc>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Санитарно-защитная зона</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Нефтебаза ПАО «Туланефтепродукт» по адресу: Тульская область, г. Тула, Зареченский район, ул. Сызранская, дом 11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65</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СанПиН 2.2.1/2.1.1.1200-03 «Санитарно-защитные зоны и санитарная классификация предприятий, сооружений и иных объектов» (с изменениями от 25.04.2014)</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17</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Зона затопления</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Зона затопления территорий, прилегающих к р. Упе в черте г. Тулы, затапливаемых при половодьях и паводках однопроцентной обеспеченности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900</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Постановление Правительства РФ от 18.04.2014 N 360 «О зонах затопления, подтопления» (вместе с «Положением о зонах затопления, подтопления»)</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Зона затопления территорий, прилегающих к р. Воронке в черте г. Тулы, затапливаемых при половодьях и паводках однопроцентной обеспеченности</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650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rFonts w:ascii="PT Astra Serif" w:hAnsi="PT Astra Serif"/>
                <w:sz w:val="22"/>
                <w:szCs w:val="22"/>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18</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PT Astra Serif" w:hAnsi="PT Astra Serif"/>
                <w:sz w:val="22"/>
                <w:szCs w:val="22"/>
              </w:rPr>
            </w:pPr>
            <w:r>
              <w:rPr>
                <w:rFonts w:ascii="PT Astra Serif" w:hAnsi="PT Astra Serif"/>
                <w:sz w:val="22"/>
                <w:szCs w:val="22"/>
              </w:rPr>
              <w:t>Зона подтопления</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PT Astra Serif" w:hAnsi="PT Astra Serif"/>
                <w:sz w:val="22"/>
                <w:szCs w:val="22"/>
              </w:rPr>
            </w:pPr>
            <w:r>
              <w:rPr>
                <w:sz w:val="22"/>
                <w:szCs w:val="22"/>
              </w:rPr>
              <w:t>Зона подтопления территорий, прилегающих к зоне затопления территорий, прилегающих к р. Упе в черте г. Тулы, затапливаемых при половодьях и паводках однопроцентной обеспеченности, повышение уровня грунтовых вод которых обусловливается подпором грунтовых вод</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1400</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eastAsia="" w:cs="Calibri" w:eastAsiaTheme="minorEastAsia"/>
                <w:sz w:val="22"/>
                <w:szCs w:val="22"/>
              </w:rPr>
            </w:pPr>
            <w:r>
              <w:rPr>
                <w:rFonts w:eastAsia="" w:cs="Calibri" w:eastAsiaTheme="minorEastAsia"/>
                <w:sz w:val="22"/>
                <w:szCs w:val="22"/>
              </w:rPr>
              <w:t>Постановление Правительства РФ от 18.04.2014 N 360 «О зонах затопления, подтопления» (вместе с «Положением о зонах затопления, подтопления»)</w:t>
            </w:r>
          </w:p>
          <w:p>
            <w:pPr>
              <w:pStyle w:val="ConsPlusNormal"/>
              <w:widowControl w:val="false"/>
              <w:ind w:hanging="0"/>
              <w:rPr>
                <w:rFonts w:ascii="PT Astra Serif" w:hAnsi="PT Astra Serif"/>
                <w:sz w:val="22"/>
                <w:szCs w:val="22"/>
              </w:rPr>
            </w:pPr>
            <w:r>
              <w:rPr>
                <w:rFonts w:ascii="PT Astra Serif" w:hAnsi="PT Astra Serif"/>
                <w:sz w:val="22"/>
                <w:szCs w:val="22"/>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r>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PT Astra Serif" w:hAnsi="PT Astra Serif"/>
                <w:sz w:val="22"/>
                <w:szCs w:val="22"/>
              </w:rPr>
            </w:pPr>
            <w:r>
              <w:rPr>
                <w:rFonts w:ascii="PT Astra Serif" w:hAnsi="PT Astra Serif"/>
                <w:sz w:val="22"/>
                <w:szCs w:val="22"/>
              </w:rPr>
            </w:r>
          </w:p>
        </w:tc>
        <w:tc>
          <w:tcPr>
            <w:tcW w:w="19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PT Astra Serif" w:hAnsi="PT Astra Serif"/>
                <w:sz w:val="22"/>
                <w:szCs w:val="22"/>
              </w:rPr>
            </w:pPr>
            <w:r>
              <w:rPr>
                <w:rFonts w:ascii="PT Astra Serif" w:hAnsi="PT Astra Serif"/>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PT Astra Serif" w:hAnsi="PT Astra Serif"/>
                <w:sz w:val="22"/>
                <w:szCs w:val="22"/>
              </w:rPr>
            </w:pPr>
            <w:r>
              <w:rPr>
                <w:sz w:val="22"/>
                <w:szCs w:val="22"/>
              </w:rPr>
              <w:t>Зона подтопления территорий, прилегающих к зоне затопления территорий, прилегающих к р. Воронке в черте г. Тулы, затапливаемых при половодьях и паводках однопроцентной обеспеченности, повышение уровня грунтовых вод которых обусловливается подпором грунтов</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до 1200</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PT Astra Serif" w:hAnsi="PT Astra Serif"/>
                <w:sz w:val="22"/>
                <w:szCs w:val="22"/>
              </w:rPr>
            </w:pPr>
            <w:r>
              <w:rPr>
                <w:rFonts w:ascii="PT Astra Serif" w:hAnsi="PT Astra Serif"/>
                <w:sz w:val="22"/>
                <w:szCs w:val="22"/>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bidi w:val="0"/>
              <w:rPr>
                <w:rFonts w:ascii="PT Astra Serif" w:hAnsi="PT Astra Serif"/>
                <w:sz w:val="22"/>
                <w:szCs w:val="22"/>
              </w:rPr>
            </w:pPr>
            <w:r>
              <w:rPr>
                <w:sz w:val="22"/>
                <w:szCs w:val="22"/>
              </w:rPr>
              <w:t>внесено</w:t>
            </w:r>
          </w:p>
        </w:tc>
      </w:tr>
    </w:tbl>
    <w:p>
      <w:pPr>
        <w:pStyle w:val="ConsPlusNormal"/>
        <w:jc w:val="center"/>
        <w:rPr>
          <w:rFonts w:ascii="PT Astra Serif" w:hAnsi="PT Astra Serif"/>
          <w:b/>
          <w:sz w:val="28"/>
          <w:szCs w:val="28"/>
        </w:rPr>
      </w:pPr>
      <w:r>
        <w:rPr>
          <w:rFonts w:ascii="PT Astra Serif" w:hAnsi="PT Astra Serif"/>
          <w:b/>
          <w:sz w:val="28"/>
          <w:szCs w:val="28"/>
        </w:rPr>
      </w:r>
    </w:p>
    <w:p>
      <w:pPr>
        <w:pStyle w:val="ConsPlusNormal"/>
        <w:jc w:val="center"/>
        <w:rPr>
          <w:rFonts w:ascii="PT Astra Serif" w:hAnsi="PT Astra Serif"/>
          <w:b/>
          <w:sz w:val="28"/>
          <w:szCs w:val="28"/>
        </w:rPr>
      </w:pPr>
      <w:r>
        <w:rPr>
          <w:rFonts w:ascii="PT Astra Serif" w:hAnsi="PT Astra Serif"/>
          <w:b/>
          <w:sz w:val="28"/>
          <w:szCs w:val="28"/>
        </w:rPr>
        <w:t>Статья 30. Ограничения использования земельных участков</w:t>
      </w:r>
    </w:p>
    <w:p>
      <w:pPr>
        <w:pStyle w:val="ConsPlusNormal"/>
        <w:jc w:val="center"/>
        <w:rPr>
          <w:rFonts w:ascii="PT Astra Serif" w:hAnsi="PT Astra Serif"/>
          <w:b/>
          <w:sz w:val="28"/>
          <w:szCs w:val="28"/>
        </w:rPr>
      </w:pPr>
      <w:r>
        <w:rPr>
          <w:rFonts w:ascii="PT Astra Serif" w:hAnsi="PT Astra Serif"/>
          <w:b/>
          <w:sz w:val="28"/>
          <w:szCs w:val="28"/>
        </w:rPr>
        <w:t>и объектов капитального строительства по условиям охраны</w:t>
      </w:r>
    </w:p>
    <w:p>
      <w:pPr>
        <w:pStyle w:val="ConsPlusNormal"/>
        <w:jc w:val="center"/>
        <w:rPr>
          <w:rFonts w:ascii="PT Astra Serif" w:hAnsi="PT Astra Serif"/>
          <w:b/>
          <w:sz w:val="28"/>
          <w:szCs w:val="28"/>
        </w:rPr>
      </w:pPr>
      <w:r>
        <w:rPr>
          <w:rFonts w:ascii="PT Astra Serif" w:hAnsi="PT Astra Serif"/>
          <w:b/>
          <w:sz w:val="28"/>
          <w:szCs w:val="28"/>
        </w:rPr>
        <w:t>объектов культурного наследия (памятников истории</w:t>
      </w:r>
    </w:p>
    <w:p>
      <w:pPr>
        <w:pStyle w:val="ConsPlusNormal"/>
        <w:jc w:val="center"/>
        <w:rPr>
          <w:rFonts w:ascii="PT Astra Serif" w:hAnsi="PT Astra Serif"/>
          <w:sz w:val="28"/>
          <w:szCs w:val="28"/>
        </w:rPr>
      </w:pPr>
      <w:r>
        <w:rPr>
          <w:rFonts w:ascii="PT Astra Serif" w:hAnsi="PT Astra Serif"/>
          <w:b/>
          <w:sz w:val="28"/>
          <w:szCs w:val="28"/>
        </w:rPr>
        <w:t>и культуры) народов Российской Федерации</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На Карте границ территорий и зон охраны объектов культурного наследия отображены:</w:t>
      </w:r>
    </w:p>
    <w:p>
      <w:pPr>
        <w:pStyle w:val="ConsPlusNormal"/>
        <w:jc w:val="both"/>
        <w:rPr>
          <w:rFonts w:ascii="PT Astra Serif" w:hAnsi="PT Astra Serif"/>
          <w:sz w:val="28"/>
          <w:szCs w:val="28"/>
        </w:rPr>
      </w:pPr>
      <w:r>
        <w:rPr>
          <w:rFonts w:ascii="PT Astra Serif" w:hAnsi="PT Astra Serif"/>
          <w:sz w:val="28"/>
          <w:szCs w:val="28"/>
        </w:rPr>
        <w:t>- охранные зоны объектов культурного наследия;</w:t>
      </w:r>
    </w:p>
    <w:p>
      <w:pPr>
        <w:pStyle w:val="ConsPlusNormal"/>
        <w:jc w:val="both"/>
        <w:rPr>
          <w:rFonts w:ascii="PT Astra Serif" w:hAnsi="PT Astra Serif"/>
          <w:sz w:val="28"/>
          <w:szCs w:val="28"/>
        </w:rPr>
      </w:pPr>
      <w:r>
        <w:rPr>
          <w:rFonts w:ascii="PT Astra Serif" w:hAnsi="PT Astra Serif"/>
          <w:sz w:val="28"/>
          <w:szCs w:val="28"/>
        </w:rPr>
        <w:t>- зоны регулирования застройки и хозяйственной деятельности;</w:t>
      </w:r>
    </w:p>
    <w:p>
      <w:pPr>
        <w:pStyle w:val="ConsPlusNormal"/>
        <w:jc w:val="both"/>
        <w:rPr>
          <w:rFonts w:ascii="PT Astra Serif" w:hAnsi="PT Astra Serif"/>
          <w:sz w:val="28"/>
          <w:szCs w:val="28"/>
        </w:rPr>
      </w:pPr>
      <w:r>
        <w:rPr>
          <w:rFonts w:ascii="PT Astra Serif" w:hAnsi="PT Astra Serif"/>
          <w:sz w:val="28"/>
          <w:szCs w:val="28"/>
        </w:rPr>
        <w:t>- зоны охраняемого природного ландшафта;</w:t>
      </w:r>
    </w:p>
    <w:p>
      <w:pPr>
        <w:pStyle w:val="ConsPlusNormal"/>
        <w:jc w:val="both"/>
        <w:rPr>
          <w:rFonts w:ascii="PT Astra Serif" w:hAnsi="PT Astra Serif"/>
          <w:sz w:val="28"/>
          <w:szCs w:val="28"/>
        </w:rPr>
      </w:pPr>
      <w:r>
        <w:rPr>
          <w:rFonts w:ascii="PT Astra Serif" w:hAnsi="PT Astra Serif"/>
          <w:sz w:val="28"/>
          <w:szCs w:val="28"/>
        </w:rPr>
        <w:t>- территории объектов культурного наследия;</w:t>
      </w:r>
    </w:p>
    <w:p>
      <w:pPr>
        <w:pStyle w:val="ConsPlusNormal"/>
        <w:jc w:val="both"/>
        <w:rPr>
          <w:rFonts w:ascii="PT Astra Serif" w:hAnsi="PT Astra Serif"/>
          <w:sz w:val="28"/>
          <w:szCs w:val="28"/>
        </w:rPr>
      </w:pPr>
      <w:r>
        <w:rPr>
          <w:rFonts w:ascii="PT Astra Serif" w:hAnsi="PT Astra Serif"/>
          <w:sz w:val="28"/>
          <w:szCs w:val="28"/>
        </w:rPr>
        <w:t>- территории объектов культурного наследия (археологического) &lt;*&gt;.</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Примечание:</w:t>
      </w:r>
    </w:p>
    <w:p>
      <w:pPr>
        <w:pStyle w:val="ConsPlusNormal"/>
        <w:jc w:val="both"/>
        <w:rPr>
          <w:rFonts w:ascii="PT Astra Serif" w:hAnsi="PT Astra Serif"/>
          <w:sz w:val="28"/>
          <w:szCs w:val="28"/>
        </w:rPr>
      </w:pPr>
      <w:r>
        <w:rPr>
          <w:rFonts w:ascii="PT Astra Serif" w:hAnsi="PT Astra Serif"/>
          <w:sz w:val="28"/>
          <w:szCs w:val="28"/>
        </w:rPr>
        <w:t>&lt;*&gt; отображены на листе 2 Карты границ территорий и зон охраны объектов культурного наследия (в части территорий объектов культурного наследия (археологического)) (для служебного пользования).</w:t>
      </w:r>
    </w:p>
    <w:p>
      <w:pPr>
        <w:pStyle w:val="ConsPlusNormal"/>
        <w:jc w:val="both"/>
        <w:rPr>
          <w:rFonts w:ascii="PT Astra Serif" w:hAnsi="PT Astra Serif"/>
          <w:sz w:val="28"/>
          <w:szCs w:val="28"/>
        </w:rPr>
      </w:pPr>
      <w:r>
        <w:rPr>
          <w:rFonts w:ascii="PT Astra Serif" w:hAnsi="PT Astra Serif"/>
          <w:sz w:val="28"/>
          <w:szCs w:val="28"/>
        </w:rPr>
      </w:r>
    </w:p>
    <w:p>
      <w:pPr>
        <w:pStyle w:val="ConsPlusNormal"/>
        <w:jc w:val="both"/>
        <w:rPr>
          <w:rFonts w:ascii="PT Astra Serif" w:hAnsi="PT Astra Serif"/>
          <w:sz w:val="28"/>
          <w:szCs w:val="28"/>
        </w:rPr>
      </w:pPr>
      <w:r>
        <w:rPr>
          <w:rFonts w:ascii="PT Astra Serif" w:hAnsi="PT Astra Serif"/>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Федеральный </w:t>
      </w:r>
      <w:hyperlink r:id="rId52">
        <w:r>
          <w:rPr>
            <w:sz w:val="28"/>
            <w:szCs w:val="28"/>
          </w:rPr>
          <w:t>закон</w:t>
        </w:r>
      </w:hyperlink>
      <w:r>
        <w:rPr>
          <w:sz w:val="28"/>
          <w:szCs w:val="28"/>
        </w:rPr>
        <w:t xml:space="preserve"> от 25.06.2002 № 73-ФЗ «Об объектах культурного наследия (памятниках истории и культуры) народов Российской Федерации»;</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53">
        <w:r>
          <w:rPr>
            <w:sz w:val="28"/>
            <w:szCs w:val="28"/>
          </w:rPr>
          <w:t>Постановление</w:t>
        </w:r>
      </w:hyperlink>
      <w:r>
        <w:rPr>
          <w:sz w:val="28"/>
          <w:szCs w:val="28"/>
        </w:rPr>
        <w:t xml:space="preserve"> Правительства РФ от 12.09.2015 № 972 </w:t>
        <w:br/>
        <w:t xml:space="preserve">«Об утверждении Положения о зонах охраны объектов культурного наследия (памятников истории и культуры) народов Российской Федерации </w:t>
        <w:br/>
        <w:t>и о признании утратившими силу отдельных положений нормативных правовых актов Правительства Российской Федерации»;</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54">
        <w:r>
          <w:rPr>
            <w:sz w:val="28"/>
            <w:szCs w:val="28"/>
          </w:rPr>
          <w:t>Постановление</w:t>
        </w:r>
      </w:hyperlink>
      <w:r>
        <w:rPr>
          <w:sz w:val="28"/>
          <w:szCs w:val="28"/>
        </w:rPr>
        <w:t xml:space="preserve"> правительства Тульской области от 28.12.2016 № 636 «Об утверждении объединенной зоны охраны и границ территорий объектов культурного наследия регионального значения, расположенных в границах улиц Свободы, Первомайская, Бундурина и Л. Толстого города Тулы, режимов использования земель и градостроительных регламентов»;</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55">
        <w:r>
          <w:rPr>
            <w:sz w:val="28"/>
            <w:szCs w:val="28"/>
          </w:rPr>
          <w:t>решение</w:t>
        </w:r>
      </w:hyperlink>
      <w:r>
        <w:rPr>
          <w:sz w:val="28"/>
          <w:szCs w:val="28"/>
        </w:rPr>
        <w:t xml:space="preserve"> исполнительного комитета Тульского областного Совета народных депутатов от 07.06.1991 N 8-222 «Об утверждении проекта охранных зон г. Тулы»;</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56">
        <w:r>
          <w:rPr>
            <w:sz w:val="28"/>
            <w:szCs w:val="28"/>
          </w:rPr>
          <w:t>Постановление</w:t>
        </w:r>
      </w:hyperlink>
      <w:r>
        <w:rPr>
          <w:sz w:val="28"/>
          <w:szCs w:val="28"/>
        </w:rPr>
        <w:t xml:space="preserve"> правительства Тульской области от 01.06.2016 № 218 «Об утверждении объединенной зоны охраны и границ территорий объектов культурного наследия регионального значения, расположенных в границах улиц Гоголевской, Бундурина, Каминского и проспекта Ленина, режимов использования земель  и градостроительных регламентов»;</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57">
        <w:r>
          <w:rPr>
            <w:sz w:val="28"/>
            <w:szCs w:val="28"/>
          </w:rPr>
          <w:t>Постановление</w:t>
        </w:r>
      </w:hyperlink>
      <w:r>
        <w:rPr>
          <w:sz w:val="28"/>
          <w:szCs w:val="28"/>
        </w:rPr>
        <w:t xml:space="preserve"> правительства Тульской области от 17.10.2019 № 492 «Об установлении границ объединенной зоны охраны объектов культурного наследия в границах муниципального образования городской округ город Тула и утверждении требований к градостроительным регламентам в границах территорий данных зон»;</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58">
        <w:r>
          <w:rPr>
            <w:sz w:val="28"/>
            <w:szCs w:val="28"/>
          </w:rPr>
          <w:t>Постановление</w:t>
        </w:r>
      </w:hyperlink>
      <w:r>
        <w:rPr>
          <w:sz w:val="28"/>
          <w:szCs w:val="28"/>
        </w:rPr>
        <w:t xml:space="preserve"> правительства Тульской области от 13.01.2020 № 2 </w:t>
        <w:br/>
        <w:t xml:space="preserve">«О внесении изменения в Постановление правительства Тульской области </w:t>
        <w:br/>
        <w:t>от 17.10.2019 № 492»;</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59">
        <w:r>
          <w:rPr>
            <w:sz w:val="28"/>
            <w:szCs w:val="28"/>
          </w:rPr>
          <w:t>Постановление</w:t>
        </w:r>
      </w:hyperlink>
      <w:r>
        <w:rPr>
          <w:sz w:val="28"/>
          <w:szCs w:val="28"/>
        </w:rPr>
        <w:t xml:space="preserve"> правительства Тульской области от 02.08.2019 № 339 «Об установлении зон охраны объекта культурного наследия регионального значения «Бывшая Богородицко-Рождественская церковь, конец XVII - начало XVIII в.», расположенного по адресу: Тульская область, Ленинский район, село Обидимо, улица Садовая, дом 33, и утверждении требований </w:t>
        <w:br/>
        <w:t>к градостроительным регламентам в границах территорий данных зон»;</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60">
        <w:r>
          <w:rPr>
            <w:sz w:val="28"/>
            <w:szCs w:val="28"/>
          </w:rPr>
          <w:t>Приказ</w:t>
        </w:r>
      </w:hyperlink>
      <w:r>
        <w:rPr>
          <w:sz w:val="28"/>
          <w:szCs w:val="28"/>
        </w:rPr>
        <w:t xml:space="preserve"> Министерства культуры РФ от 08.07.2015 № 1941 </w:t>
        <w:br/>
        <w:t xml:space="preserve">«Об утверждении требований к осуществлению деятельности </w:t>
        <w:br/>
        <w:t xml:space="preserve">и градостроительным регламентам в границах территории объекта культурного наследия федерального значения «Достопримечательное место, связанное </w:t>
        <w:br/>
        <w:t xml:space="preserve">с жизнью и творчеством Л.Н. Толстого - усадьба Ясная Поляна </w:t>
        <w:br/>
        <w:t>и ее окрестности, п. п. XIX - нач. XX вв.», расположенного по адресу: Тульская область, Щекинский район, Ленинский район, город Тула»;</w:t>
      </w:r>
    </w:p>
    <w:p>
      <w:pPr>
        <w:pStyle w:val="ConsPlusNormal"/>
        <w:jc w:val="both"/>
        <w:rPr>
          <w:rFonts w:ascii="PT Astra Serif" w:hAnsi="PT Astra Serif"/>
          <w:sz w:val="28"/>
          <w:szCs w:val="28"/>
        </w:rPr>
      </w:pPr>
      <w:r>
        <w:rPr>
          <w:rFonts w:ascii="PT Astra Serif" w:hAnsi="PT Astra Serif"/>
          <w:sz w:val="28"/>
          <w:szCs w:val="28"/>
        </w:rPr>
        <w:t xml:space="preserve">- приказ инспекции Тульской области по государственной охране объектов культурного наследия от 22.10.2019 № 172 «Об утверждении границ территорий выявленных объектов культурного наследия (археологического) «Селище 5 у с. Архангельское», «Селище 6 у с. Архангельское», «Селище </w:t>
        <w:br/>
        <w:t>7 у с. Архангельское»;</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«Об утверждении границ территории выявленного объекта культурного наследия (археологического) от 10.07.2019 № 111 «Тула. Селище»Упа 2»;</w:t>
      </w:r>
    </w:p>
    <w:p>
      <w:pPr>
        <w:pStyle w:val="ConsPlusNormal"/>
        <w:jc w:val="both"/>
        <w:rPr>
          <w:rFonts w:ascii="PT Astra Serif" w:hAnsi="PT Astra Serif"/>
          <w:sz w:val="28"/>
          <w:szCs w:val="28"/>
        </w:rPr>
      </w:pPr>
      <w:r>
        <w:rPr>
          <w:rFonts w:ascii="PT Astra Serif" w:hAnsi="PT Astra Serif"/>
          <w:sz w:val="28"/>
          <w:szCs w:val="28"/>
        </w:rPr>
        <w:t>- приказ министерства образования и культуры Тульской области от 06.03.2014 № 45 «Об утверждении списка выявленных объектов культурного наследия - памятников археологии Тульской области»;</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10.04.2017 № 69 «Об утверждении границ территорий объекта культурного наследия регионального значения – «Жилой дом, XX» (улица Ствольная, дом 9, Тула)»;</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21.06.2019 № 87 «Об утверждении границ территорий объекта культурного наследия регионального значения «Духовное училище», XVII - XIX вв.»;</w:t>
      </w:r>
    </w:p>
    <w:p>
      <w:pPr>
        <w:pStyle w:val="ConsPlusNormal"/>
        <w:jc w:val="both"/>
        <w:rPr>
          <w:rFonts w:ascii="PT Astra Serif" w:hAnsi="PT Astra Serif"/>
          <w:sz w:val="28"/>
          <w:szCs w:val="28"/>
        </w:rPr>
      </w:pPr>
      <w:r>
        <w:rPr>
          <w:rFonts w:ascii="PT Astra Serif" w:hAnsi="PT Astra Serif"/>
          <w:sz w:val="28"/>
          <w:szCs w:val="28"/>
        </w:rPr>
        <w:t xml:space="preserve">- приказ инспекции Тульской области по государственной охране объектов культурного наследия от 23.09.2019 № 152 «Об утверждении границ территорий отдельных объектов культурного наследия, расположенных в Привокзальном </w:t>
        <w:br/>
        <w:t>и Пролетарском территориальных округах города Тулы»;</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25.09.2019 № 159 «Об утверждении границ территорий отдельных объектов культурного наследия регионального значения в границах Центрального территориального округа города Тулы»;</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28.11.2018 № 160 «Об утверждении границ территорий отдельных объектов культурного наследия федерального значения в городе Туле»;</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13.12.2018 № 171 «Об утверждении границ территорий отдельных объектов культурного наследия регионального значения в границах Советского территориального округа города Тулы»;</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16.12.2019 № 214 «Об утверждении границ территории объекта культурного наследия регионального значения - достопримечательное место «Место первой рабочей политической демонстрации в Туле 14 сентября 1903 года», площадь Восстания, город Тула, Тульская область»;</w:t>
      </w:r>
    </w:p>
    <w:p>
      <w:pPr>
        <w:pStyle w:val="ConsPlusNormal"/>
        <w:jc w:val="both"/>
        <w:rPr>
          <w:rFonts w:ascii="PT Astra Serif" w:hAnsi="PT Astra Serif"/>
          <w:sz w:val="28"/>
          <w:szCs w:val="28"/>
        </w:rPr>
      </w:pPr>
      <w:r>
        <w:rPr>
          <w:rFonts w:ascii="PT Astra Serif" w:hAnsi="PT Astra Serif"/>
          <w:sz w:val="28"/>
          <w:szCs w:val="28"/>
        </w:rPr>
        <w:t xml:space="preserve">- приказ инспекции Тульской области по государственной охране объектов культурного наследия от 14.12.2017 № 225 «Об утверждении границ территорий объектов культурного наследия, расположенных в квартале, ограниченном улицами Первомайской, Ф. Энгельса, Жаворонкова и проспектом Ленина </w:t>
        <w:br/>
        <w:t>в городе Туле»;</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29.03.2017 № 65 «Об утверждении границ территорий объектов культурного наследия в границах центрального ядра исторической части города Тулы»;</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24.04.2017 № 75 «Об утверждении границ территорий объектов культурного наследия в границах Зареченского территориального округа города Тулы»;</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23.12.2016 № 180 «Об утверждении границ территории объекта культурного наследия регионального значения - «Комплекс усадьбы Ливенцова Н.И. (Платонова К.И.), последняя четверть XIX в. (конный манеж, парк, пруды)» (улица Генерала Маргелова, дом 39, Тула)»;</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05.10.2016 № 140 «Об утверждении границ территории объекта культурного наследия регионального значения - «Хирургический корпус Тульской глазной больницы, 1933 г.» (улица Комсомольская, дом № 1, лит. И, Тула)»;</w:t>
      </w:r>
    </w:p>
    <w:p>
      <w:pPr>
        <w:pStyle w:val="ConsPlusNormal"/>
        <w:jc w:val="both"/>
        <w:rPr>
          <w:rFonts w:ascii="PT Astra Serif" w:hAnsi="PT Astra Serif"/>
          <w:sz w:val="28"/>
          <w:szCs w:val="28"/>
        </w:rPr>
      </w:pPr>
      <w:r>
        <w:rPr>
          <w:rFonts w:ascii="PT Astra Serif" w:hAnsi="PT Astra Serif"/>
          <w:sz w:val="28"/>
          <w:szCs w:val="28"/>
        </w:rPr>
        <w:t xml:space="preserve">- приказ инспекции Тульской области по государственной охране объектов культурного наследия от 05.10.2016 № 141 «Об утверждении границ территории объекта культурного наследия федерального значения - «Дом Баташева, </w:t>
        <w:br/>
        <w:t>сер. XVIII в.» (улица Комсомольская, дом N 1, лит. Б, Тула)»;</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05.12.2016 № 167 «Об утверждении границ территории объекта культурного наследия регионального значения - «Здание Профтехучилища N 9. В этом здании, в школе фабрично-заводского обучения при ст. Тула с 1930 по 1932 гг. учился дважды Герой Советского Союза Борис Феоктистович Сафонов. Героически погиб в бою с немецко-фашистскими захватчиками 30 мая 1942 г.» (улица Демонстрации, дом 52, лит. А, А1, А2, Тула)»;</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21.12.2016 № 177 «Об утверждении границ территории объекта культурного наследия регионального значения - «Жилой дом, XX век» (улица Сойфера, дом 14, лит. Д, Д1, д, д1, а, Тула)»;</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22.12.2016 № 178 «Об утверждении границ территории объекта культурного наследия регионального значения - «Бывш. жилой дом с торговлей Сисиных, XVIII в.» (проспект Ленина, дом 26, лит. А1, Тула)»;</w:t>
      </w:r>
    </w:p>
    <w:p>
      <w:pPr>
        <w:pStyle w:val="ConsPlusNormal"/>
        <w:jc w:val="both"/>
        <w:rPr>
          <w:rFonts w:ascii="PT Astra Serif" w:hAnsi="PT Astra Serif"/>
          <w:sz w:val="28"/>
          <w:szCs w:val="28"/>
        </w:rPr>
      </w:pPr>
      <w:r>
        <w:rPr>
          <w:rFonts w:ascii="PT Astra Serif" w:hAnsi="PT Astra Serif"/>
          <w:sz w:val="28"/>
          <w:szCs w:val="28"/>
        </w:rPr>
        <w:t xml:space="preserve">- приказ инспекции Тульской области по государственной охране объектов культурного наследия от 27.12.2016 № 181 «Об утверждении границ территории объекта культурного наследия регионального значения - «Здание, </w:t>
        <w:br/>
        <w:t>в котором в дни обороны Тулы от фашистских захватчиков в ноябре - декабре 1941 года находился штаб Тульского рабочего полка» (улица Кирова, дом 186, лит. А, Тула)»;</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28.12.2016 № 183 «Об утверждении границ территории объекта культурного наследия регионального значения - «Место возле трампарка. Противотанковая пушка. Мемориальная доска» (улица Оборонная (конец), Тула)»;</w:t>
      </w:r>
    </w:p>
    <w:p>
      <w:pPr>
        <w:pStyle w:val="ConsPlusNormal"/>
        <w:jc w:val="both"/>
        <w:rPr>
          <w:rFonts w:ascii="PT Astra Serif" w:hAnsi="PT Astra Serif"/>
          <w:sz w:val="28"/>
          <w:szCs w:val="28"/>
        </w:rPr>
      </w:pPr>
      <w:r>
        <w:rPr>
          <w:rFonts w:ascii="PT Astra Serif" w:hAnsi="PT Astra Serif"/>
          <w:sz w:val="28"/>
          <w:szCs w:val="28"/>
        </w:rPr>
        <w:t>- приказ инспекции Тульской области по государственной охране объектов культурного наследия от 29.12.2016 № 185 «Об утверждении границ территории объекта культурного наследия регионального значения - «Церковь 12 Апостолов, XX в.» (улица Оборонная, дом 94, лит. Ж, Ж1, Ж2, Тула)»;</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61">
        <w:r>
          <w:rPr>
            <w:sz w:val="28"/>
            <w:szCs w:val="28"/>
          </w:rPr>
          <w:t>приказ</w:t>
        </w:r>
      </w:hyperlink>
      <w:r>
        <w:rPr>
          <w:sz w:val="28"/>
          <w:szCs w:val="28"/>
        </w:rPr>
        <w:t xml:space="preserve"> инспекции Тульской области по государственной охране объектов культурного наследия от 28.03.2018 № 63 «О включении выявленного объекта культурного наследия «Еврейское кладбище, 1826 - 1969 годы» (улица Марата, дом 45, город Тула, Тульская область)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утверждении предмета охраны и границ его территории»;</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62">
        <w:r>
          <w:rPr>
            <w:sz w:val="28"/>
            <w:szCs w:val="28"/>
          </w:rPr>
          <w:t>приказ</w:t>
        </w:r>
      </w:hyperlink>
      <w:r>
        <w:rPr>
          <w:sz w:val="28"/>
          <w:szCs w:val="28"/>
        </w:rPr>
        <w:t xml:space="preserve"> инспекции Тульской области по государственной охране объектов культурного наследия от 06.04.2018 № 69 «О включении выявленного объекта культурного наследия «Всехсвятское кладбище. Ограда с воротами, 1900 - 1908 годы» (улица Льва Толстого, улица Тимирязева, улица Мориса Тореза, проезд Тимирязева, Тула)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утверждении предмета охраны и границ его территории»;</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приказ инспекции Тульской области по государственной охране объектов культурного наследия от 24.09.2019 № 154 «Об утверждении границ территорий отдельных выявленных объектов культурного наследия, расположенных в муниципальном образовании город Тула»;</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приказ инспекции Тульской области по государственной охране объектов культурного наследия от 17.12.2019 № 215 «Об утверждении границ территории выявленного объекта культурного наследия «Жилой дом - образец каменной эклектики», последняя четверть XIX века, город Тула, улица Менделеевская, дом 9, литеры Б, В»;</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63">
        <w:r>
          <w:rPr>
            <w:sz w:val="28"/>
            <w:szCs w:val="28"/>
          </w:rPr>
          <w:t>Постановление</w:t>
        </w:r>
      </w:hyperlink>
      <w:r>
        <w:rPr>
          <w:sz w:val="28"/>
          <w:szCs w:val="28"/>
        </w:rPr>
        <w:t xml:space="preserve"> правительства Тульской области от 15.03.2017 № 95 </w:t>
        <w:br/>
        <w:t>«Об утверждении зон охраны и границ территории объекта культурного наследия регионального значения «Жилой дом, XIX в.», расположенного по адресу: город Тула, улица Гоголевская, дом 53-б, режимов использования земель и градостроительных регламентов»;</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64">
        <w:r>
          <w:rPr>
            <w:sz w:val="28"/>
            <w:szCs w:val="28"/>
          </w:rPr>
          <w:t>Постановление</w:t>
        </w:r>
      </w:hyperlink>
      <w:r>
        <w:rPr>
          <w:sz w:val="28"/>
          <w:szCs w:val="28"/>
        </w:rPr>
        <w:t xml:space="preserve"> правительства Тульской области от 02.07.2015 № 306 «Об утверждении границ территории и зон охраны объекта культурного наследия федерального значения «Усадьба писателя Хомякова А.С. «Богучарово», XVIII - XIX вв.» по адресу: Тульская область, Ленинский район, сельское поселение Рождественское, поселок Октябрьский, режимов использования земель и градостроительных регламентов в границах данных зон»;</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65">
        <w:r>
          <w:rPr>
            <w:sz w:val="28"/>
            <w:szCs w:val="28"/>
          </w:rPr>
          <w:t>Постановление</w:t>
        </w:r>
      </w:hyperlink>
      <w:r>
        <w:rPr>
          <w:sz w:val="28"/>
          <w:szCs w:val="28"/>
        </w:rPr>
        <w:t xml:space="preserve"> правительства Тульской области от 21.07.2017 № 309 </w:t>
        <w:br/>
        <w:t xml:space="preserve">«О внесении изменений в Постановление правительства Тульской области </w:t>
        <w:br/>
        <w:t>от 02.07.2015 N 306»;</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66">
        <w:r>
          <w:rPr>
            <w:sz w:val="28"/>
            <w:szCs w:val="28"/>
          </w:rPr>
          <w:t>Постановление</w:t>
        </w:r>
      </w:hyperlink>
      <w:r>
        <w:rPr>
          <w:sz w:val="28"/>
          <w:szCs w:val="28"/>
        </w:rPr>
        <w:t xml:space="preserve"> правительства Тульской области от 15.03.2017 № 94 </w:t>
        <w:br/>
        <w:t>«Об утверждении зон охраны и границ территории объекта культурного наследия регионального значения «Б. Жилой доходный дом, XIX в.», расположенного по адресу: город Тула, улица Советская, дом 106, режимов использования земель и градостроительных регламентов»;</w:t>
      </w:r>
    </w:p>
    <w:p>
      <w:pPr>
        <w:pStyle w:val="Normal"/>
        <w:tabs>
          <w:tab w:val="clear" w:pos="708"/>
          <w:tab w:val="left" w:pos="851" w:leader="none"/>
          <w:tab w:val="left" w:pos="1134" w:leader="none"/>
        </w:tabs>
        <w:bidi w:val="0"/>
        <w:ind w:firstLine="720"/>
        <w:jc w:val="both"/>
        <w:rPr>
          <w:rFonts w:ascii="PT Astra Serif" w:hAnsi="PT Astra Serif"/>
          <w:sz w:val="28"/>
          <w:szCs w:val="28"/>
        </w:rPr>
      </w:pPr>
      <w:r>
        <w:rPr>
          <w:sz w:val="28"/>
          <w:szCs w:val="28"/>
        </w:rPr>
        <w:t xml:space="preserve">- </w:t>
      </w:r>
      <w:hyperlink r:id="rId67">
        <w:r>
          <w:rPr>
            <w:sz w:val="28"/>
            <w:szCs w:val="28"/>
          </w:rPr>
          <w:t>Постановление</w:t>
        </w:r>
      </w:hyperlink>
      <w:r>
        <w:rPr>
          <w:sz w:val="28"/>
          <w:szCs w:val="28"/>
        </w:rPr>
        <w:t xml:space="preserve"> правительства Тульской области от 05.03.2018 № 79 </w:t>
        <w:br/>
        <w:t xml:space="preserve">«Об утверждении границ объединенной зоны охраны объектов культурного наследия регионального значения «Жилой 51 квартирный дом. 1928 г.» </w:t>
        <w:br/>
        <w:t xml:space="preserve">(город Тула, проспект Ленина, дом 66) и «Жилой 58 квартирный дом. 1938 г.» (город Тула, проспект Ленина, дом 68), режимов использования земель </w:t>
        <w:br/>
        <w:t>и требований к градостроительным регламентам в границах данной зоны»;</w:t>
      </w:r>
    </w:p>
    <w:p>
      <w:pPr>
        <w:pStyle w:val="Normal"/>
        <w:bidi w:val="0"/>
        <w:ind w:firstLine="720"/>
        <w:jc w:val="both"/>
        <w:rPr>
          <w:rFonts w:ascii="PT Astra Serif" w:hAnsi="PT Astra Serif"/>
          <w:sz w:val="28"/>
          <w:szCs w:val="28"/>
        </w:rPr>
      </w:pPr>
      <w:r>
        <w:rPr>
          <w:sz w:val="28"/>
          <w:szCs w:val="28"/>
        </w:rPr>
        <w:t xml:space="preserve">-постановление правительства Тульской области от 01.04.2021 </w:t>
        <w:br/>
        <w:t xml:space="preserve">№ 154 «Об установлении зон охраны объекта культурного наследия регионального значения: «Бывшая Богоявленская церковь», 1797 г., расположенного по адресу: Тульская область, городской округ Тула, </w:t>
        <w:br/>
        <w:t xml:space="preserve">село Хрущево, ул. Просвещения, д. 31, лит. Б, б, б1, над б, Г, Г1, т, </w:t>
        <w:br/>
        <w:t>и утверждении требований к градостроительным регламентам в границах территорий данных зон»;</w:t>
      </w:r>
    </w:p>
    <w:p>
      <w:pPr>
        <w:pStyle w:val="Normal"/>
        <w:bidi w:val="0"/>
        <w:ind w:firstLine="720"/>
        <w:jc w:val="both"/>
        <w:rPr>
          <w:rFonts w:ascii="PT Astra Serif" w:hAnsi="PT Astra Serif"/>
          <w:sz w:val="28"/>
          <w:szCs w:val="28"/>
        </w:rPr>
      </w:pPr>
      <w:r>
        <w:rPr>
          <w:sz w:val="28"/>
          <w:szCs w:val="28"/>
        </w:rPr>
        <w:t>- приказ инспекции Тульской области по государственной охране объектов культурного наследия от 04.03.2021 № 9 «Об утверждении границ территории объекта культурного наследия регионального значения «Бывшая Покровская церковь», расположенного по адресу: Тульская область, Ленинский район, село Алешня»;</w:t>
      </w:r>
    </w:p>
    <w:p>
      <w:pPr>
        <w:pStyle w:val="Normal"/>
        <w:bidi w:val="0"/>
        <w:ind w:firstLine="720"/>
        <w:jc w:val="both"/>
        <w:rPr>
          <w:rFonts w:ascii="PT Astra Serif" w:hAnsi="PT Astra Serif"/>
          <w:sz w:val="28"/>
          <w:szCs w:val="28"/>
        </w:rPr>
      </w:pPr>
      <w:r>
        <w:rPr>
          <w:sz w:val="28"/>
          <w:szCs w:val="28"/>
        </w:rPr>
        <w:t xml:space="preserve">- приказ инспекции Тульской области по государственной охране объектов культурного наследия от 18.01.2021 №1 «Об утверждении границ территории объекта культурного наследия регионального значения «Бывшая Богоявленская церковь», расположенного по адресу: Тульская область, городской округ Тула, село Хрущево, ул. Просвещения, д.31, лит. Б, б, б1, </w:t>
        <w:br/>
        <w:t>над б, Г, Г1, т»;</w:t>
      </w:r>
    </w:p>
    <w:p>
      <w:pPr>
        <w:pStyle w:val="Normal"/>
        <w:bidi w:val="0"/>
        <w:ind w:firstLine="720"/>
        <w:jc w:val="both"/>
        <w:rPr>
          <w:rFonts w:ascii="PT Astra Serif" w:hAnsi="PT Astra Serif"/>
          <w:sz w:val="28"/>
          <w:szCs w:val="28"/>
        </w:rPr>
      </w:pPr>
      <w:r>
        <w:rPr>
          <w:sz w:val="28"/>
          <w:szCs w:val="28"/>
        </w:rPr>
        <w:t>- приказ инспекции Тульской области по государственной охране объектов культурного наследия от 10.03.2021 № 20 «Об утверждении границ территории выявленного объекта культурного наследия «Церковь Александра Невского, 1866г.», расположенного по адресу: Тульская область, Ленинский район, пос. Ленинский»;</w:t>
      </w:r>
    </w:p>
    <w:p>
      <w:pPr>
        <w:pStyle w:val="Normal"/>
        <w:bidi w:val="0"/>
        <w:ind w:firstLine="720"/>
        <w:jc w:val="both"/>
        <w:rPr>
          <w:rFonts w:ascii="PT Astra Serif" w:hAnsi="PT Astra Serif"/>
          <w:color w:val="000000"/>
          <w:sz w:val="28"/>
          <w:szCs w:val="28"/>
        </w:rPr>
      </w:pPr>
      <w:r>
        <w:rPr>
          <w:color w:val="000000"/>
          <w:sz w:val="28"/>
          <w:szCs w:val="28"/>
        </w:rPr>
        <w:t>- постановление правительства Тульской области от 20.10.2020 № 640 «Об установлении зон охраны отдельных объектов культурного наследия регионального значения, расположенных в городе Туле, и утверждении требований к градостроительным регламентам в границах территорий данных зон».».</w:t>
      </w:r>
    </w:p>
    <w:p>
      <w:pPr>
        <w:pStyle w:val="Normal"/>
        <w:bidi w:val="0"/>
        <w:rPr/>
      </w:pPr>
      <w:r>
        <w:rPr/>
      </w:r>
      <w:bookmarkStart w:id="6" w:name="_GoBack_Копия_1"/>
      <w:bookmarkStart w:id="7" w:name="_GoBack"/>
      <w:bookmarkStart w:id="8" w:name="_GoBack_Копия_1"/>
      <w:bookmarkStart w:id="9" w:name="_GoBack"/>
      <w:bookmarkEnd w:id="8"/>
      <w:bookmarkEnd w:id="9"/>
    </w:p>
    <w:sectPr>
      <w:headerReference w:type="default" r:id="rId68"/>
      <w:headerReference w:type="first" r:id="rId69"/>
      <w:footerReference w:type="default" r:id="rId70"/>
      <w:footerReference w:type="first" r:id="rId71"/>
      <w:type w:val="nextPage"/>
      <w:pgSz w:w="11906" w:h="16838"/>
      <w:pgMar w:left="1701" w:right="850" w:gutter="0" w:header="708"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09302494"/>
    </w:sdtPr>
    <w:sdtContent>
      <w:p>
        <w:pPr>
          <w:pStyle w:val="Style20"/>
          <w:jc w:val="center"/>
          <w:rPr/>
        </w:pPr>
        <w:r>
          <w:rPr/>
          <w:fldChar w:fldCharType="begin"/>
        </w:r>
        <w:r>
          <w:rPr/>
          <w:instrText xml:space="preserve"> PAGE </w:instrText>
        </w:r>
        <w:r>
          <w:rPr/>
          <w:fldChar w:fldCharType="separate"/>
        </w:r>
        <w:r>
          <w:rPr/>
          <w:t>21</w:t>
        </w:r>
        <w:r>
          <w:rPr/>
          <w:fldChar w:fldCharType="end"/>
        </w:r>
      </w:p>
      <w:p>
        <w:pPr>
          <w:pStyle w:val="Style2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41258050"/>
    </w:sdtPr>
    <w:sdtContent>
      <w:p>
        <w:pPr>
          <w:pStyle w:val="Style20"/>
          <w:jc w:val="center"/>
          <w:rPr/>
        </w:pPr>
        <w:r>
          <w:rPr/>
          <w:fldChar w:fldCharType="begin"/>
        </w:r>
        <w:r>
          <w:rPr/>
          <w:instrText xml:space="preserve"> PAGE </w:instrText>
        </w:r>
        <w:r>
          <w:rPr/>
          <w:fldChar w:fldCharType="separate"/>
        </w:r>
        <w:r>
          <w:rPr/>
          <w:t>21</w:t>
        </w:r>
        <w:r>
          <w:rPr/>
          <w:fldChar w:fldCharType="end"/>
        </w:r>
      </w:p>
      <w:p>
        <w:pPr>
          <w:pStyle w:val="Style20"/>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69986481"/>
    </w:sdtPr>
    <w:sdtContent>
      <w:p>
        <w:pPr>
          <w:pStyle w:val="Style20"/>
          <w:bidi w:val="0"/>
          <w:jc w:val="center"/>
          <w:rPr/>
        </w:pPr>
        <w:r>
          <w:rPr/>
          <w:fldChar w:fldCharType="begin"/>
        </w:r>
        <w:r>
          <w:rPr/>
          <w:instrText xml:space="preserve"> PAGE </w:instrText>
        </w:r>
        <w:r>
          <w:rPr/>
          <w:fldChar w:fldCharType="separate"/>
        </w:r>
        <w:r>
          <w:rPr/>
          <w:t>23</w:t>
        </w:r>
        <w:r>
          <w:rPr/>
          <w:fldChar w:fldCharType="end"/>
        </w:r>
      </w:p>
      <w:p>
        <w:pPr>
          <w:pStyle w:val="Style20"/>
          <w:bidi w:val="0"/>
          <w:jc w:val="center"/>
          <w:rPr/>
        </w:pPr>
        <w:r>
          <w:rPr/>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68541553"/>
    </w:sdtPr>
    <w:sdtContent>
      <w:p>
        <w:pPr>
          <w:pStyle w:val="Style20"/>
          <w:bidi w:val="0"/>
          <w:jc w:val="center"/>
          <w:rPr/>
        </w:pPr>
        <w:r>
          <w:rPr/>
          <w:fldChar w:fldCharType="begin"/>
        </w:r>
        <w:r>
          <w:rPr/>
          <w:instrText xml:space="preserve"> PAGE </w:instrText>
        </w:r>
        <w:r>
          <w:rPr/>
          <w:fldChar w:fldCharType="separate"/>
        </w:r>
        <w:r>
          <w:rPr/>
          <w:t>92</w:t>
        </w:r>
        <w:r>
          <w:rPr/>
          <w:fldChar w:fldCharType="end"/>
        </w:r>
      </w:p>
      <w:p>
        <w:pPr>
          <w:pStyle w:val="Style20"/>
          <w:bidi w:val="0"/>
          <w:jc w:val="center"/>
          <w:rPr/>
        </w:pPr>
        <w:r>
          <w:rPr/>
        </w:r>
      </w:p>
    </w:sdtContent>
  </w:sdt>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93e89"/>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2">
    <w:name w:val="Heading 2"/>
    <w:basedOn w:val="Normal"/>
    <w:next w:val="Normal"/>
    <w:link w:val="21"/>
    <w:qFormat/>
    <w:rsid w:val="00f93e89"/>
    <w:pPr>
      <w:keepNext w:val="true"/>
      <w:ind w:firstLine="5245"/>
      <w:outlineLvl w:val="1"/>
    </w:pPr>
    <w:rPr>
      <w:i/>
      <w:sz w:val="28"/>
      <w:szCs w:val="20"/>
    </w:rPr>
  </w:style>
  <w:style w:type="paragraph" w:styleId="4">
    <w:name w:val="Heading 4"/>
    <w:basedOn w:val="Normal"/>
    <w:next w:val="Normal"/>
    <w:link w:val="41"/>
    <w:qFormat/>
    <w:rsid w:val="00f93e89"/>
    <w:pPr>
      <w:keepNext w:val="true"/>
      <w:jc w:val="both"/>
      <w:outlineLvl w:val="3"/>
    </w:pPr>
    <w:rPr>
      <w:b/>
      <w:sz w:val="28"/>
      <w:szCs w:val="20"/>
    </w:rPr>
  </w:style>
  <w:style w:type="paragraph" w:styleId="6">
    <w:name w:val="Heading 6"/>
    <w:basedOn w:val="Normal"/>
    <w:next w:val="Normal"/>
    <w:link w:val="61"/>
    <w:qFormat/>
    <w:rsid w:val="00f93e89"/>
    <w:pPr>
      <w:keepNext w:val="true"/>
      <w:ind w:right="-62" w:firstLine="709"/>
      <w:jc w:val="both"/>
      <w:outlineLvl w:val="5"/>
    </w:pPr>
    <w:rPr>
      <w:i/>
      <w:sz w:val="28"/>
      <w:szCs w:val="20"/>
    </w:rPr>
  </w:style>
  <w:style w:type="character" w:styleId="DefaultParagraphFont" w:default="1">
    <w:name w:val="Default Paragraph Font"/>
    <w:uiPriority w:val="1"/>
    <w:unhideWhenUsed/>
    <w:qFormat/>
    <w:rPr/>
  </w:style>
  <w:style w:type="character" w:styleId="21" w:customStyle="1">
    <w:name w:val="Заголовок 2 Знак"/>
    <w:basedOn w:val="DefaultParagraphFont"/>
    <w:qFormat/>
    <w:rsid w:val="00f93e89"/>
    <w:rPr>
      <w:rFonts w:ascii="Times New Roman" w:hAnsi="Times New Roman" w:eastAsia="Times New Roman" w:cs="Times New Roman"/>
      <w:i/>
      <w:sz w:val="28"/>
      <w:szCs w:val="20"/>
      <w:lang w:eastAsia="ru-RU"/>
    </w:rPr>
  </w:style>
  <w:style w:type="character" w:styleId="41" w:customStyle="1">
    <w:name w:val="Заголовок 4 Знак"/>
    <w:basedOn w:val="DefaultParagraphFont"/>
    <w:qFormat/>
    <w:rsid w:val="00f93e89"/>
    <w:rPr>
      <w:rFonts w:ascii="Times New Roman" w:hAnsi="Times New Roman" w:eastAsia="Times New Roman" w:cs="Times New Roman"/>
      <w:b/>
      <w:sz w:val="28"/>
      <w:szCs w:val="20"/>
      <w:lang w:eastAsia="ru-RU"/>
    </w:rPr>
  </w:style>
  <w:style w:type="character" w:styleId="61" w:customStyle="1">
    <w:name w:val="Заголовок 6 Знак"/>
    <w:basedOn w:val="DefaultParagraphFont"/>
    <w:qFormat/>
    <w:rsid w:val="00f93e89"/>
    <w:rPr>
      <w:rFonts w:ascii="Times New Roman" w:hAnsi="Times New Roman" w:eastAsia="Times New Roman" w:cs="Times New Roman"/>
      <w:i/>
      <w:sz w:val="28"/>
      <w:szCs w:val="20"/>
      <w:lang w:eastAsia="ru-RU"/>
    </w:rPr>
  </w:style>
  <w:style w:type="character" w:styleId="-">
    <w:name w:val="Hyperlink"/>
    <w:rsid w:val="00f93e89"/>
    <w:rPr>
      <w:color w:val="0000FF"/>
      <w:u w:val="single"/>
    </w:rPr>
  </w:style>
  <w:style w:type="character" w:styleId="Strong">
    <w:name w:val="Strong"/>
    <w:uiPriority w:val="22"/>
    <w:qFormat/>
    <w:rsid w:val="00f93e89"/>
    <w:rPr>
      <w:b/>
      <w:bCs/>
    </w:rPr>
  </w:style>
  <w:style w:type="character" w:styleId="Style11" w:customStyle="1">
    <w:name w:val="Текст выноски Знак"/>
    <w:basedOn w:val="DefaultParagraphFont"/>
    <w:link w:val="BalloonText"/>
    <w:uiPriority w:val="99"/>
    <w:semiHidden/>
    <w:qFormat/>
    <w:rsid w:val="00f93e89"/>
    <w:rPr>
      <w:rFonts w:ascii="Tahoma" w:hAnsi="Tahoma" w:eastAsia="Times New Roman" w:cs="Tahoma"/>
      <w:sz w:val="16"/>
      <w:szCs w:val="16"/>
      <w:lang w:eastAsia="ru-RU"/>
    </w:rPr>
  </w:style>
  <w:style w:type="character" w:styleId="Style12" w:customStyle="1">
    <w:name w:val="Верхний колонтитул Знак"/>
    <w:basedOn w:val="DefaultParagraphFont"/>
    <w:uiPriority w:val="99"/>
    <w:qFormat/>
    <w:rsid w:val="00f93e89"/>
    <w:rPr>
      <w:rFonts w:ascii="Times New Roman" w:hAnsi="Times New Roman" w:eastAsia="Times New Roman" w:cs="Times New Roman"/>
      <w:sz w:val="24"/>
      <w:szCs w:val="24"/>
      <w:lang w:eastAsia="ru-RU"/>
    </w:rPr>
  </w:style>
  <w:style w:type="character" w:styleId="Style13" w:customStyle="1">
    <w:name w:val="Нижний колонтитул Знак"/>
    <w:basedOn w:val="DefaultParagraphFont"/>
    <w:uiPriority w:val="99"/>
    <w:qFormat/>
    <w:rsid w:val="00f93e89"/>
    <w:rPr>
      <w:rFonts w:ascii="Times New Roman" w:hAnsi="Times New Roman" w:eastAsia="Times New Roman" w:cs="Times New Roman"/>
      <w:sz w:val="24"/>
      <w:szCs w:val="24"/>
      <w:lang w:eastAsia="ru-RU"/>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f93e89"/>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aption">
    <w:name w:val="caption"/>
    <w:basedOn w:val="Normal"/>
    <w:next w:val="Normal"/>
    <w:qFormat/>
    <w:rsid w:val="00f93e89"/>
    <w:pPr/>
    <w:rPr>
      <w:rFonts w:ascii="Arial" w:hAnsi="Arial"/>
      <w:b/>
      <w:spacing w:val="204"/>
      <w:sz w:val="48"/>
      <w:szCs w:val="20"/>
    </w:rPr>
  </w:style>
  <w:style w:type="paragraph" w:styleId="ConsPlusTitle" w:customStyle="1">
    <w:name w:val="ConsPlusTitle"/>
    <w:qFormat/>
    <w:rsid w:val="00f93e89"/>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8"/>
      <w:szCs w:val="28"/>
      <w:lang w:val="ru-RU" w:eastAsia="ru-RU" w:bidi="ar-SA"/>
    </w:rPr>
  </w:style>
  <w:style w:type="paragraph" w:styleId="BalloonText">
    <w:name w:val="Balloon Text"/>
    <w:basedOn w:val="Normal"/>
    <w:link w:val="Style11"/>
    <w:uiPriority w:val="99"/>
    <w:semiHidden/>
    <w:unhideWhenUsed/>
    <w:qFormat/>
    <w:rsid w:val="00f93e89"/>
    <w:pPr/>
    <w:rPr>
      <w:rFonts w:ascii="Tahoma" w:hAnsi="Tahoma" w:cs="Tahoma"/>
      <w:sz w:val="16"/>
      <w:szCs w:val="16"/>
    </w:rPr>
  </w:style>
  <w:style w:type="paragraph" w:styleId="NormalWeb">
    <w:name w:val="Normal (Web)"/>
    <w:basedOn w:val="Normal"/>
    <w:uiPriority w:val="99"/>
    <w:unhideWhenUsed/>
    <w:qFormat/>
    <w:rsid w:val="00f93e89"/>
    <w:pPr>
      <w:spacing w:beforeAutospacing="1" w:afterAutospacing="1"/>
    </w:pPr>
    <w:rPr/>
  </w:style>
  <w:style w:type="paragraph" w:styleId="Style19">
    <w:name w:val="Колонтитул"/>
    <w:basedOn w:val="Normal"/>
    <w:qFormat/>
    <w:pPr/>
    <w:rPr/>
  </w:style>
  <w:style w:type="paragraph" w:styleId="Style20">
    <w:name w:val="Header"/>
    <w:basedOn w:val="Normal"/>
    <w:link w:val="Style12"/>
    <w:uiPriority w:val="99"/>
    <w:unhideWhenUsed/>
    <w:rsid w:val="00f93e89"/>
    <w:pPr>
      <w:tabs>
        <w:tab w:val="clear" w:pos="708"/>
        <w:tab w:val="center" w:pos="4677" w:leader="none"/>
        <w:tab w:val="right" w:pos="9355" w:leader="none"/>
      </w:tabs>
    </w:pPr>
    <w:rPr/>
  </w:style>
  <w:style w:type="paragraph" w:styleId="Style21">
    <w:name w:val="Footer"/>
    <w:basedOn w:val="Normal"/>
    <w:link w:val="Style13"/>
    <w:uiPriority w:val="99"/>
    <w:unhideWhenUsed/>
    <w:rsid w:val="00f93e89"/>
    <w:pPr>
      <w:tabs>
        <w:tab w:val="clear" w:pos="708"/>
        <w:tab w:val="center" w:pos="4677" w:leader="none"/>
        <w:tab w:val="right" w:pos="9355" w:leader="none"/>
      </w:tabs>
    </w:pPr>
    <w:rPr/>
  </w:style>
  <w:style w:type="paragraph" w:styleId="Default" w:customStyle="1">
    <w:name w:val="Default"/>
    <w:qFormat/>
    <w:rsid w:val="00f93e89"/>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ListParagraph">
    <w:name w:val="List Paragraph"/>
    <w:basedOn w:val="Normal"/>
    <w:uiPriority w:val="34"/>
    <w:qFormat/>
    <w:rsid w:val="00f93e89"/>
    <w:pPr>
      <w:spacing w:before="0" w:after="0"/>
      <w:ind w:left="720" w:hanging="0"/>
      <w:contextualSpacing/>
    </w:pPr>
    <w:rPr/>
  </w:style>
  <w:style w:type="paragraph" w:styleId="Style2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93e8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ZB&amp;n=461102" TargetMode="External"/><Relationship Id="rId3" Type="http://schemas.openxmlformats.org/officeDocument/2006/relationships/hyperlink" Target="https://login.consultant.ru/link/?req=doc&amp;base=RZB&amp;n=482851" TargetMode="External"/><Relationship Id="rId4" Type="http://schemas.openxmlformats.org/officeDocument/2006/relationships/hyperlink" Target="https://login.consultant.ru/link/?req=doc&amp;base=RZB&amp;n=461102&amp;dst=100615" TargetMode="External"/><Relationship Id="rId5" Type="http://schemas.openxmlformats.org/officeDocument/2006/relationships/hyperlink" Target="https://login.consultant.ru/link/?req=doc&amp;base=RZB&amp;n=461102" TargetMode="External"/><Relationship Id="rId6" Type="http://schemas.openxmlformats.org/officeDocument/2006/relationships/hyperlink" Target="https://login.consultant.ru/link/?req=doc&amp;base=RLAW067&amp;n=133656" TargetMode="External"/><Relationship Id="rId7" Type="http://schemas.openxmlformats.org/officeDocument/2006/relationships/hyperlink" Target="https://login.consultant.ru/link/?req=doc&amp;base=RLAW067&amp;n=132601" TargetMode="External"/><Relationship Id="rId8" Type="http://schemas.openxmlformats.org/officeDocument/2006/relationships/hyperlink" Target="https://login.consultant.ru/link/?req=doc&amp;base=RZB&amp;n=461102&amp;dst=100615" TargetMode="External"/><Relationship Id="rId9" Type="http://schemas.openxmlformats.org/officeDocument/2006/relationships/hyperlink" Target="https://login.consultant.ru/link/?req=doc&amp;base=RZB&amp;n=461102" TargetMode="External"/><Relationship Id="rId10" Type="http://schemas.openxmlformats.org/officeDocument/2006/relationships/hyperlink" Target="https://login.consultant.ru/link/?req=doc&amp;base=RZB&amp;n=461102&amp;dst=1657" TargetMode="External"/><Relationship Id="rId11" Type="http://schemas.openxmlformats.org/officeDocument/2006/relationships/hyperlink" Target="https://login.consultant.ru/link/?req=doc&amp;base=RZB&amp;n=461102&amp;dst=1657" TargetMode="External"/><Relationship Id="rId12" Type="http://schemas.openxmlformats.org/officeDocument/2006/relationships/hyperlink" Target="https://login.consultant.ru/link/?req=doc&amp;base=RZB&amp;n=461102&amp;dst=1354" TargetMode="External"/><Relationship Id="rId13" Type="http://schemas.openxmlformats.org/officeDocument/2006/relationships/hyperlink" Target="https://login.consultant.ru/link/?req=doc&amp;base=RZB&amp;n=461102&amp;dst=1360" TargetMode="External"/><Relationship Id="rId14" Type="http://schemas.openxmlformats.org/officeDocument/2006/relationships/hyperlink" Target="https://login.consultant.ru/link/?req=doc&amp;base=RZB&amp;n=461102&amp;dst=1370" TargetMode="External"/><Relationship Id="rId15" Type="http://schemas.openxmlformats.org/officeDocument/2006/relationships/hyperlink" Target="https://login.consultant.ru/link/?req=doc&amp;base=RZB&amp;n=461102&amp;dst=1396" TargetMode="External"/><Relationship Id="rId16" Type="http://schemas.openxmlformats.org/officeDocument/2006/relationships/hyperlink" Target="https://login.consultant.ru/link/?req=doc&amp;base=RLAW067&amp;n=117939" TargetMode="External"/><Relationship Id="rId17" Type="http://schemas.openxmlformats.org/officeDocument/2006/relationships/hyperlink" Target="https://login.consultant.ru/link/?req=doc&amp;base=RZB&amp;n=461102" TargetMode="External"/><Relationship Id="rId18" Type="http://schemas.openxmlformats.org/officeDocument/2006/relationships/hyperlink" Target="https://login.consultant.ru/link/?req=doc&amp;base=RZB&amp;n=461102" TargetMode="External"/><Relationship Id="rId19" Type="http://schemas.openxmlformats.org/officeDocument/2006/relationships/hyperlink" Target="https://login.consultant.ru/link/?req=doc&amp;base=RLAW067&amp;n=132601" TargetMode="External"/><Relationship Id="rId20" Type="http://schemas.openxmlformats.org/officeDocument/2006/relationships/hyperlink" Target="https://login.consultant.ru/link/?req=doc&amp;base=RLAW067&amp;n=131630" TargetMode="External"/><Relationship Id="rId21" Type="http://schemas.openxmlformats.org/officeDocument/2006/relationships/hyperlink" Target="https://login.consultant.ru/link/?req=doc&amp;base=RZB&amp;n=461102&amp;dst=100516" TargetMode="External"/><Relationship Id="rId22" Type="http://schemas.openxmlformats.org/officeDocument/2006/relationships/hyperlink" Target="https://login.consultant.ru/link/?req=doc&amp;base=RZB&amp;n=461102&amp;dst=100487" TargetMode="External"/><Relationship Id="rId23" Type="http://schemas.openxmlformats.org/officeDocument/2006/relationships/hyperlink" Target="https://login.consultant.ru/link/?req=doc&amp;base=RZB&amp;n=461102&amp;dst=100510" TargetMode="External"/><Relationship Id="rId24" Type="http://schemas.openxmlformats.org/officeDocument/2006/relationships/hyperlink" Target="https://login.consultant.ru/link/?req=doc&amp;base=RZB&amp;n=461102&amp;dst=100516" TargetMode="External"/><Relationship Id="rId25" Type="http://schemas.openxmlformats.org/officeDocument/2006/relationships/hyperlink" Target="https://login.consultant.ru/link/?req=doc&amp;base=RLAW067&amp;n=132601" TargetMode="External"/><Relationship Id="rId26" Type="http://schemas.openxmlformats.org/officeDocument/2006/relationships/hyperlink" Target="https://login.consultant.ru/link/?req=doc&amp;base=RZB&amp;n=461102&amp;dst=100615" TargetMode="External"/><Relationship Id="rId27" Type="http://schemas.openxmlformats.org/officeDocument/2006/relationships/hyperlink" Target="https://login.consultant.ru/link/?req=doc&amp;base=RLAW067&amp;n=112068" TargetMode="External"/><Relationship Id="rId28" Type="http://schemas.openxmlformats.org/officeDocument/2006/relationships/hyperlink" Target="https://login.consultant.ru/link/?req=doc&amp;base=RZB&amp;n=461102"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header" Target="header4.xml"/><Relationship Id="rId33" Type="http://schemas.openxmlformats.org/officeDocument/2006/relationships/header" Target="header5.xml"/><Relationship Id="rId34" Type="http://schemas.openxmlformats.org/officeDocument/2006/relationships/header" Target="header6.xml"/><Relationship Id="rId35" Type="http://schemas.openxmlformats.org/officeDocument/2006/relationships/footer" Target="footer1.xml"/><Relationship Id="rId36" Type="http://schemas.openxmlformats.org/officeDocument/2006/relationships/hyperlink" Target="consultantplus://offline/ref=1F513D6850C736002143EF2FD140723E57069688849F5B99864E70E2AD033C3E4DE3775DB6CACAE4CBFCD1AF36U0e0N" TargetMode="External"/><Relationship Id="rId37" Type="http://schemas.openxmlformats.org/officeDocument/2006/relationships/hyperlink" Target="consultantplus://offline/ref=1F513D6850C736002143EF2FD140723E5700928E889B5B99864E70E2AD033C3E4DE3775DB6CACAE4CBFCD1AF36U0e0N" TargetMode="External"/><Relationship Id="rId38" Type="http://schemas.openxmlformats.org/officeDocument/2006/relationships/hyperlink" Target="consultantplus://offline/ref=1F513D6850C736002143EF2FD140723E5504978A849D5B99864E70E2AD033C3E4DE3775DB6CACAE4CBFCD1AF36U0e0N" TargetMode="External"/><Relationship Id="rId39" Type="http://schemas.openxmlformats.org/officeDocument/2006/relationships/hyperlink" Target="consultantplus://offline/ref=1F513D6850C736002143EF2FD140723E55089E88889B5B99864E70E2AD033C3E4DE3775DB6CACAE4CBFCD1AF36U0e0N" TargetMode="External"/><Relationship Id="rId40" Type="http://schemas.openxmlformats.org/officeDocument/2006/relationships/hyperlink" Target="consultantplus://offline/ref=1F513D6850C736002143EF2FD140723E55089E88889B5B99864E70E2AD033C3E4DE3775DB6CACAE4CBFCD1AF36U0e0N" TargetMode="External"/><Relationship Id="rId41" Type="http://schemas.openxmlformats.org/officeDocument/2006/relationships/hyperlink" Target="consultantplus://offline/ref=1F513D6850C736002143F134C440723E52099E8F87CC0C9BD71B7EE7A553662E49AA2055AACED6FBCBE2D1UAeFN" TargetMode="External"/><Relationship Id="rId42" Type="http://schemas.openxmlformats.org/officeDocument/2006/relationships/hyperlink" Target="consultantplus://offline/ref=1F513D6850C736002143EF2FD140723E5705968888985B99864E70E2AD033C3E4DE3775DB6CACAE4CBFCD1AF36U0e0N" TargetMode="External"/><Relationship Id="rId43" Type="http://schemas.openxmlformats.org/officeDocument/2006/relationships/hyperlink" Target="consultantplus://offline/ref=1F513D6850C736002143EF2FD140723E5705968888985B99864E70E2AD033C3E4DE3775DB6CACAE4CBFCD1AF36U0e0N" TargetMode="External"/><Relationship Id="rId44" Type="http://schemas.openxmlformats.org/officeDocument/2006/relationships/hyperlink" Target="consultantplus://offline/ref=1F513D6850C736002143F134C440723E5502968F8C9106938E177CE0AA0C632958AA2350B4CFD5E1C2B682EB610D49B558544C7E750D1FU3e8N" TargetMode="External"/><Relationship Id="rId45" Type="http://schemas.openxmlformats.org/officeDocument/2006/relationships/hyperlink" Target="consultantplus://offline/ref=1F513D6850C736002143F134C440723E5507958E88995B99864E70E2AD033C3E5FE32F51B4CFD4E4CDE987FE705546B2434B4F62690F1D3AU0eBN" TargetMode="External"/><Relationship Id="rId46" Type="http://schemas.openxmlformats.org/officeDocument/2006/relationships/hyperlink" Target="consultantplus://offline/ref=1F513D6850C736002143EF39D22C2C35530AC886899256C6D3112BBFFA0A366918AC7601F09AD9E7CCFCD2AD2A024BB2U4e6N" TargetMode="External"/><Relationship Id="rId47" Type="http://schemas.openxmlformats.org/officeDocument/2006/relationships/hyperlink" Target="consultantplus://offline/ref=1F513D6850C736002143EF39D22C2C35530AC8868E9950CED2112BBFFA0A366918AC7601F09AD9E7CCFCD2AD2A024BB2U4e6N" TargetMode="External"/><Relationship Id="rId48" Type="http://schemas.openxmlformats.org/officeDocument/2006/relationships/hyperlink" Target="consultantplus://offline/ref=1F513D6850C736002143EF39D22C2C35530AC886859250C7D8112BBFFA0A366918AC7601F09AD9E7CCFCD2AD2A024BB2U4e6N" TargetMode="External"/><Relationship Id="rId49" Type="http://schemas.openxmlformats.org/officeDocument/2006/relationships/hyperlink" Target="consultantplus://offline/ref=1F513D6850C736002143EF39D22C2C35530AC886859A53CBDF112BBFFA0A366918AC7601F09AD9E7CCFCD2AD2A024BB2U4e6N" TargetMode="External"/><Relationship Id="rId50" Type="http://schemas.openxmlformats.org/officeDocument/2006/relationships/hyperlink" Target="consultantplus://offline/ref=1F513D6850C736002143F134C440723E5601938288925B99864E70E2AD033C3E4DE3775DB6CACAE4CBFCD1AF36U0e0N" TargetMode="External"/><Relationship Id="rId51" Type="http://schemas.openxmlformats.org/officeDocument/2006/relationships/hyperlink" Target="consultantplus://offline/ref=1F513D6850C736002143EF2FD140723E5700958A8C925B99864E70E2AD033C3E4DE3775DB6CACAE4CBFCD1AF36U0e0N" TargetMode="External"/><Relationship Id="rId52" Type="http://schemas.openxmlformats.org/officeDocument/2006/relationships/hyperlink" Target="consultantplus://offline/ref=1F513D6850C736002143EF2FD140723E570497898E9C5B99864E70E2AD033C3E4DE3775DB6CACAE4CBFCD1AF36U0e0N" TargetMode="External"/><Relationship Id="rId53" Type="http://schemas.openxmlformats.org/officeDocument/2006/relationships/hyperlink" Target="consultantplus://offline/ref=1F513D6850C736002143EF2FD140723E5509908B8F925B99864E70E2AD033C3E4DE3775DB6CACAE4CBFCD1AF36U0e0N" TargetMode="External"/><Relationship Id="rId54" Type="http://schemas.openxmlformats.org/officeDocument/2006/relationships/hyperlink" Target="consultantplus://offline/ref=1F513D6850C736002143EF39D22C2C35530AC8868B9358CCDE112BBFFA0A366918AC7601F09AD9E7CCFCD2AD2A024BB2U4e6N" TargetMode="External"/><Relationship Id="rId55" Type="http://schemas.openxmlformats.org/officeDocument/2006/relationships/hyperlink" Target="consultantplus://offline/ref=1F513D6850C736002143EF30CB2B2C35530AC8868E9850CCDF112BBFFA0A366918AC7601F09AD9E7CCFCD2AD2A024BB2U4e6N" TargetMode="External"/><Relationship Id="rId56" Type="http://schemas.openxmlformats.org/officeDocument/2006/relationships/hyperlink" Target="consultantplus://offline/ref=1F513D6850C736002143EF39D22C2C35530AC8868B9F50C6DE112BBFFA0A366918AC7601F09AD9E7CCFCD2AD2A024BB2U4e6N" TargetMode="External"/><Relationship Id="rId57" Type="http://schemas.openxmlformats.org/officeDocument/2006/relationships/hyperlink" Target="consultantplus://offline/ref=1F513D6850C736002143EF39D22C2C35530AC886859353CFD8112BBFFA0A366918AC7601F09AD9E7CCFCD2AD2A024BB2U4e6N" TargetMode="External"/><Relationship Id="rId58" Type="http://schemas.openxmlformats.org/officeDocument/2006/relationships/hyperlink" Target="consultantplus://offline/ref=1F513D6850C736002143EF39D22C2C35530AC8868D9A51CFDE1D76B5F2533A6B1FA32904E58B81E8CBE7CDAE361E49B044U5e5N" TargetMode="External"/><Relationship Id="rId59" Type="http://schemas.openxmlformats.org/officeDocument/2006/relationships/hyperlink" Target="consultantplus://offline/ref=1F513D6850C736002143EF39D22C2C35530AC886859D57C6D8112BBFFA0A366918AC7601F09AD9E7CCFCD2AD2A024BB2U4e6N" TargetMode="External"/><Relationship Id="rId60" Type="http://schemas.openxmlformats.org/officeDocument/2006/relationships/hyperlink" Target="consultantplus://offline/ref=1F513D6850C736002143EF2FD140723E5704918C88995B99864E70E2AD033C3E4DE3775DB6CACAE4CBFCD1AF36U0e0N" TargetMode="External"/><Relationship Id="rId61" Type="http://schemas.openxmlformats.org/officeDocument/2006/relationships/hyperlink" Target="consultantplus://offline/ref=1F513D6850C736002143EF39D22C2C35530AC886859A56CAD2112BBFFA0A366918AC7601F09AD9E7CCFCD2AD2A024BB2U4e6N" TargetMode="External"/><Relationship Id="rId62" Type="http://schemas.openxmlformats.org/officeDocument/2006/relationships/hyperlink" Target="consultantplus://offline/ref=1F513D6850C736002143EF39D22C2C35530AC886859A56C8D8112BBFFA0A366918AC7601F09AD9E7CCFCD2AD2A024BB2U4e6N" TargetMode="External"/><Relationship Id="rId63" Type="http://schemas.openxmlformats.org/officeDocument/2006/relationships/hyperlink" Target="consultantplus://offline/ref=1F513D6850C736002143EF39D22C2C35530AC886849B56CEDD112BBFFA0A366918AC7601F09AD9E7CCFCD2AD2A024BB2U4e6N" TargetMode="External"/><Relationship Id="rId64" Type="http://schemas.openxmlformats.org/officeDocument/2006/relationships/hyperlink" Target="consultantplus://offline/ref=1F513D6850C736002143EF30CB2B2C35530AC8868F9952CADC112BBFFA0A366918AC7601F09AD9E7CCFCD2AD2A024BB2U4e6N" TargetMode="External"/><Relationship Id="rId65" Type="http://schemas.openxmlformats.org/officeDocument/2006/relationships/hyperlink" Target="consultantplus://offline/ref=1F513D6850C736002143EF30CB2B2C35530AC886889B50CEDC112BBFFA0A366918AC7601F09AD9E7CCFCD2AD2A024BB2U4e6N" TargetMode="External"/><Relationship Id="rId66" Type="http://schemas.openxmlformats.org/officeDocument/2006/relationships/hyperlink" Target="consultantplus://offline/ref=1F513D6850C736002143EF39D22C2C35530AC886849B56CEDC112BBFFA0A366918AC7601F09AD9E7CCFCD2AD2A024BB2U4e6N" TargetMode="External"/><Relationship Id="rId67" Type="http://schemas.openxmlformats.org/officeDocument/2006/relationships/hyperlink" Target="consultantplus://offline/ref=1F513D6850C736002143EF39D22C2C35530AC886849258CEDD112BBFFA0A366918AC7601F09AD9E7CCFCD2AD2A024BB2U4e6N" TargetMode="External"/><Relationship Id="rId68" Type="http://schemas.openxmlformats.org/officeDocument/2006/relationships/header" Target="header7.xml"/><Relationship Id="rId69" Type="http://schemas.openxmlformats.org/officeDocument/2006/relationships/header" Target="header8.xml"/><Relationship Id="rId70" Type="http://schemas.openxmlformats.org/officeDocument/2006/relationships/footer" Target="footer2.xml"/><Relationship Id="rId71" Type="http://schemas.openxmlformats.org/officeDocument/2006/relationships/footer" Target="footer3.xml"/><Relationship Id="rId72" Type="http://schemas.openxmlformats.org/officeDocument/2006/relationships/fontTable" Target="fontTable.xml"/><Relationship Id="rId73" Type="http://schemas.openxmlformats.org/officeDocument/2006/relationships/settings" Target="settings.xml"/><Relationship Id="rId7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Application>LibreOffice/7.5.2.1$Linux_X86_64 LibreOffice_project/50$Build-1</Application>
  <AppVersion>15.0000</AppVersion>
  <Pages>92</Pages>
  <Words>18415</Words>
  <Characters>138914</Characters>
  <CharactersWithSpaces>155124</CharactersWithSpaces>
  <Paragraphs>2519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2024-08-22T13:51:00Z</dcterms:created>
  <dc:creator>Чаплыгина Наталья Геннадьевна</dc:creator>
  <dc:description/>
  <dc:language>ru-RU</dc:language>
  <cp:lastModifiedBy/>
  <dcterms:modified xsi:type="dcterms:W3CDTF">2025-02-12T14:42:26Z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